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16" w:rsidRDefault="00BC5716">
      <w:pPr>
        <w:pStyle w:val="Ttulo"/>
        <w:tabs>
          <w:tab w:val="left" w:pos="567"/>
        </w:tabs>
        <w:jc w:val="right"/>
        <w:rPr>
          <w:rFonts w:ascii="Arial" w:hAnsi="Arial" w:cs="Arial"/>
          <w:lang w:val="it-IT"/>
        </w:rPr>
      </w:pPr>
    </w:p>
    <w:p w:rsidR="00BC5716" w:rsidRPr="00B41E9B" w:rsidRDefault="00B92515">
      <w:pPr>
        <w:pStyle w:val="Subttulo"/>
        <w:shd w:val="clear" w:color="auto" w:fill="auto"/>
        <w:jc w:val="center"/>
        <w:rPr>
          <w:rFonts w:cs="Arial"/>
          <w:b/>
          <w:bCs/>
        </w:rPr>
      </w:pPr>
      <w:r w:rsidRPr="00B41E9B">
        <w:rPr>
          <w:rFonts w:cs="Arial"/>
          <w:b/>
          <w:bCs/>
          <w:sz w:val="52"/>
          <w:lang w:val="it-IT"/>
        </w:rPr>
        <w:t>Sol·licitud de modificació</w:t>
      </w:r>
    </w:p>
    <w:p w:rsidR="00BC5716" w:rsidRPr="00B41E9B" w:rsidRDefault="00BC5716">
      <w:pPr>
        <w:pStyle w:val="Subttulo"/>
        <w:shd w:val="clear" w:color="auto" w:fill="auto"/>
        <w:jc w:val="left"/>
        <w:rPr>
          <w:rFonts w:cs="Arial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C5716" w:rsidRPr="00B41E9B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C5716" w:rsidRPr="00B41E9B" w:rsidRDefault="00B9251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B41E9B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Model per sol·licitar modificacions substancials en projecte finançats per la Beca Devreporter 2019 en el marc del projecte Frame, Voice, Report!.</w:t>
            </w:r>
          </w:p>
        </w:tc>
      </w:tr>
    </w:tbl>
    <w:p w:rsidR="00BC5716" w:rsidRPr="00B41E9B" w:rsidRDefault="00BC5716">
      <w:pPr>
        <w:jc w:val="both"/>
        <w:rPr>
          <w:rFonts w:ascii="Arial" w:hAnsi="Arial" w:cs="Arial"/>
        </w:rPr>
      </w:pPr>
    </w:p>
    <w:p w:rsidR="00BC5716" w:rsidRPr="00B41E9B" w:rsidRDefault="00B92515">
      <w:pPr>
        <w:jc w:val="both"/>
        <w:rPr>
          <w:rFonts w:ascii="Arial" w:hAnsi="Arial" w:cs="Arial"/>
          <w:sz w:val="22"/>
          <w:szCs w:val="18"/>
          <w:lang w:val="it-IT"/>
        </w:rPr>
      </w:pPr>
      <w:r w:rsidRPr="00B41E9B">
        <w:rPr>
          <w:rFonts w:ascii="Arial" w:hAnsi="Arial" w:cs="Arial"/>
          <w:sz w:val="22"/>
          <w:szCs w:val="18"/>
          <w:lang w:val="it-IT"/>
        </w:rPr>
        <w:t xml:space="preserve">Com a norma general, la Beca Devreporter s’ha d’executar segons el propòsit </w:t>
      </w:r>
      <w:r w:rsidRPr="00B41E9B">
        <w:rPr>
          <w:rFonts w:ascii="Arial" w:hAnsi="Arial" w:cs="Arial"/>
          <w:sz w:val="22"/>
          <w:szCs w:val="18"/>
          <w:lang w:val="it-IT"/>
        </w:rPr>
        <w:t>bàsic del projecte aprovat, tal i com està establert en el conveni signat amb Lafede.cat. No obstant, es contemplen dos tipus de modificacions:</w:t>
      </w:r>
    </w:p>
    <w:p w:rsidR="00BC5716" w:rsidRPr="00B41E9B" w:rsidRDefault="00BC5716">
      <w:pPr>
        <w:jc w:val="both"/>
        <w:rPr>
          <w:rFonts w:ascii="Arial" w:hAnsi="Arial" w:cs="Arial"/>
          <w:sz w:val="22"/>
          <w:szCs w:val="18"/>
          <w:lang w:val="it-IT"/>
        </w:rPr>
      </w:pPr>
    </w:p>
    <w:p w:rsidR="00BC5716" w:rsidRPr="00B41E9B" w:rsidRDefault="00B925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  <w:lang w:val="it-IT"/>
        </w:rPr>
      </w:pPr>
      <w:r w:rsidRPr="00B41E9B">
        <w:rPr>
          <w:rFonts w:ascii="Arial" w:hAnsi="Arial" w:cs="Arial"/>
          <w:sz w:val="22"/>
          <w:szCs w:val="18"/>
          <w:u w:val="single"/>
          <w:lang w:val="it-IT"/>
        </w:rPr>
        <w:t>Menors</w:t>
      </w:r>
      <w:r w:rsidRPr="00B41E9B">
        <w:rPr>
          <w:rFonts w:ascii="Arial" w:hAnsi="Arial" w:cs="Arial"/>
          <w:sz w:val="22"/>
          <w:szCs w:val="18"/>
          <w:lang w:val="it-IT"/>
        </w:rPr>
        <w:t>: no requereix l’aprovació prèvia de Lafede.cat i s’han de justificar en l’informe final</w:t>
      </w:r>
    </w:p>
    <w:p w:rsidR="00BC5716" w:rsidRPr="00B41E9B" w:rsidRDefault="00B925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  <w:lang w:val="it-IT"/>
        </w:rPr>
      </w:pPr>
      <w:r w:rsidRPr="00B41E9B">
        <w:rPr>
          <w:rFonts w:ascii="Arial" w:hAnsi="Arial" w:cs="Arial"/>
          <w:sz w:val="22"/>
          <w:szCs w:val="18"/>
          <w:u w:val="single"/>
          <w:lang w:val="it-IT"/>
        </w:rPr>
        <w:t>Substancials</w:t>
      </w:r>
      <w:r w:rsidRPr="00B41E9B">
        <w:rPr>
          <w:rFonts w:ascii="Arial" w:hAnsi="Arial" w:cs="Arial"/>
          <w:sz w:val="22"/>
          <w:szCs w:val="18"/>
          <w:lang w:val="it-IT"/>
        </w:rPr>
        <w:t>:</w:t>
      </w:r>
      <w:r w:rsidRPr="00B41E9B">
        <w:rPr>
          <w:rFonts w:ascii="Arial" w:hAnsi="Arial" w:cs="Arial"/>
          <w:sz w:val="22"/>
          <w:szCs w:val="18"/>
          <w:lang w:val="it-IT"/>
        </w:rPr>
        <w:t xml:space="preserve"> ca</w:t>
      </w:r>
      <w:r w:rsidRPr="00B41E9B">
        <w:rPr>
          <w:rFonts w:ascii="Arial" w:hAnsi="Arial" w:cs="Arial"/>
          <w:sz w:val="22"/>
          <w:szCs w:val="18"/>
          <w:lang w:val="it-IT"/>
        </w:rPr>
        <w:t>l sol·licitar-les mitjançant aquest model i rebre l’aprovació de Lafede.cat</w:t>
      </w:r>
    </w:p>
    <w:p w:rsidR="00BC5716" w:rsidRPr="00B41E9B" w:rsidRDefault="00BC5716">
      <w:pPr>
        <w:jc w:val="both"/>
        <w:rPr>
          <w:rFonts w:ascii="Arial" w:hAnsi="Arial" w:cs="Arial"/>
          <w:sz w:val="22"/>
          <w:szCs w:val="18"/>
          <w:lang w:val="it-IT"/>
        </w:rPr>
      </w:pPr>
    </w:p>
    <w:p w:rsidR="00BC5716" w:rsidRPr="00B41E9B" w:rsidRDefault="00B92515">
      <w:pPr>
        <w:jc w:val="both"/>
        <w:rPr>
          <w:rFonts w:ascii="Arial" w:hAnsi="Arial" w:cs="Arial"/>
        </w:rPr>
      </w:pPr>
      <w:r w:rsidRPr="00B41E9B">
        <w:rPr>
          <w:rFonts w:ascii="Arial" w:hAnsi="Arial" w:cs="Arial"/>
          <w:sz w:val="22"/>
          <w:szCs w:val="18"/>
          <w:lang w:val="it-IT"/>
        </w:rPr>
        <w:t xml:space="preserve">Per saber quines modificacions es permeten, podeu consultar el </w:t>
      </w:r>
      <w:hyperlink r:id="rId8">
        <w:r w:rsidRPr="00B41E9B">
          <w:rPr>
            <w:rStyle w:val="EnlladInternet"/>
            <w:rFonts w:ascii="Arial" w:hAnsi="Arial" w:cs="Arial"/>
            <w:sz w:val="22"/>
            <w:szCs w:val="18"/>
            <w:lang w:val="it-IT"/>
          </w:rPr>
          <w:t>punt 10 de la G</w:t>
        </w:r>
        <w:r w:rsidRPr="00B41E9B">
          <w:rPr>
            <w:rStyle w:val="EnlladInternet"/>
            <w:rFonts w:ascii="Arial" w:hAnsi="Arial" w:cs="Arial"/>
            <w:sz w:val="22"/>
            <w:szCs w:val="18"/>
            <w:lang w:val="it-IT"/>
          </w:rPr>
          <w:t>uia de gestió de la Beca Devreporter 2019</w:t>
        </w:r>
      </w:hyperlink>
      <w:r w:rsidRPr="00B41E9B">
        <w:rPr>
          <w:rFonts w:ascii="Arial" w:hAnsi="Arial" w:cs="Arial"/>
          <w:sz w:val="22"/>
          <w:szCs w:val="18"/>
          <w:lang w:val="it-IT"/>
        </w:rPr>
        <w:t>.</w:t>
      </w:r>
    </w:p>
    <w:p w:rsidR="00BC5716" w:rsidRPr="00B41E9B" w:rsidRDefault="00BC5716">
      <w:pPr>
        <w:jc w:val="both"/>
        <w:rPr>
          <w:rFonts w:ascii="Arial" w:hAnsi="Arial" w:cs="Arial"/>
          <w:sz w:val="22"/>
          <w:szCs w:val="18"/>
          <w:lang w:val="it-IT"/>
        </w:rPr>
      </w:pPr>
    </w:p>
    <w:p w:rsidR="00BC5716" w:rsidRPr="00B41E9B" w:rsidRDefault="00B92515">
      <w:pPr>
        <w:jc w:val="both"/>
        <w:rPr>
          <w:rFonts w:ascii="Arial" w:hAnsi="Arial" w:cs="Arial"/>
        </w:rPr>
      </w:pPr>
      <w:r w:rsidRPr="00B41E9B">
        <w:rPr>
          <w:rFonts w:ascii="Arial" w:hAnsi="Arial" w:cs="Arial"/>
          <w:sz w:val="22"/>
          <w:szCs w:val="18"/>
          <w:lang w:val="it-IT"/>
        </w:rPr>
        <w:t xml:space="preserve">Aquesta sol·licitud s’ha d'enviar a l'adreça </w:t>
      </w:r>
      <w:hyperlink r:id="rId9">
        <w:r w:rsidRPr="00B41E9B">
          <w:rPr>
            <w:rStyle w:val="EnlladInternet"/>
            <w:rFonts w:ascii="Arial" w:hAnsi="Arial" w:cs="Arial"/>
            <w:sz w:val="22"/>
            <w:szCs w:val="18"/>
            <w:lang w:val="it-IT"/>
          </w:rPr>
          <w:t>becadevreporter@lafede.cat</w:t>
        </w:r>
      </w:hyperlink>
      <w:r w:rsidRPr="00B41E9B">
        <w:rPr>
          <w:rFonts w:ascii="Arial" w:hAnsi="Arial" w:cs="Arial"/>
          <w:sz w:val="22"/>
          <w:szCs w:val="18"/>
          <w:lang w:val="it-IT"/>
        </w:rPr>
        <w:t xml:space="preserve"> abans de començar l’activitat subjecta a modificació i/o abans d’incórrer en despeses diferents de les previstes al pressupost del projecte. Lafede.cat donarà resposta sobre la sol·licitud.</w:t>
      </w:r>
    </w:p>
    <w:p w:rsidR="00BC5716" w:rsidRPr="00B41E9B" w:rsidRDefault="00BC5716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p w:rsidR="00BC5716" w:rsidRPr="00B41E9B" w:rsidRDefault="00B92515">
      <w:pPr>
        <w:tabs>
          <w:tab w:val="left" w:pos="2820"/>
        </w:tabs>
        <w:rPr>
          <w:rFonts w:ascii="Arial" w:hAnsi="Arial" w:cs="Arial"/>
        </w:rPr>
      </w:pPr>
      <w:r w:rsidRPr="00B41E9B">
        <w:rPr>
          <w:rFonts w:ascii="Arial" w:hAnsi="Arial" w:cs="Arial"/>
          <w:b/>
          <w:sz w:val="22"/>
          <w:szCs w:val="18"/>
          <w:lang w:val="it-IT"/>
        </w:rPr>
        <w:t>1. Entitat becada</w:t>
      </w:r>
    </w:p>
    <w:p w:rsidR="00BC5716" w:rsidRPr="00B41E9B" w:rsidRDefault="00BC5716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W w:w="9993" w:type="dxa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668"/>
      </w:tblGrid>
      <w:tr w:rsidR="00BC5716" w:rsidRPr="00B41E9B">
        <w:trPr>
          <w:trHeight w:val="353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92515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B41E9B">
              <w:rPr>
                <w:rFonts w:cs="Arial"/>
                <w:sz w:val="22"/>
                <w:szCs w:val="18"/>
                <w:lang w:val="it-IT"/>
              </w:rPr>
              <w:t xml:space="preserve">Entitat becada </w:t>
            </w:r>
          </w:p>
        </w:tc>
        <w:tc>
          <w:tcPr>
            <w:tcW w:w="7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C57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BC5716" w:rsidRPr="00B41E9B">
        <w:trPr>
          <w:trHeight w:val="40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92515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B41E9B">
              <w:rPr>
                <w:rFonts w:cs="Arial"/>
                <w:sz w:val="22"/>
                <w:szCs w:val="18"/>
                <w:lang w:val="it-IT"/>
              </w:rPr>
              <w:t xml:space="preserve">Persona de contacte </w:t>
            </w:r>
          </w:p>
        </w:tc>
        <w:tc>
          <w:tcPr>
            <w:tcW w:w="7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C57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BC5716" w:rsidRPr="00B41E9B">
        <w:trPr>
          <w:trHeight w:val="387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92515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B41E9B">
              <w:rPr>
                <w:rFonts w:cs="Arial"/>
                <w:sz w:val="22"/>
                <w:szCs w:val="18"/>
                <w:lang w:val="it-IT"/>
              </w:rPr>
              <w:t>Email de contacte</w:t>
            </w:r>
          </w:p>
        </w:tc>
        <w:tc>
          <w:tcPr>
            <w:tcW w:w="7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C57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BC5716" w:rsidRPr="00B41E9B">
        <w:trPr>
          <w:trHeight w:val="42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92515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B41E9B">
              <w:rPr>
                <w:rFonts w:cs="Arial"/>
                <w:sz w:val="22"/>
                <w:szCs w:val="18"/>
                <w:lang w:val="it-IT"/>
              </w:rPr>
              <w:t xml:space="preserve">Títol del projecte </w:t>
            </w:r>
          </w:p>
        </w:tc>
        <w:tc>
          <w:tcPr>
            <w:tcW w:w="7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C57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BC5716" w:rsidRPr="00B41E9B">
        <w:trPr>
          <w:trHeight w:val="413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92515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B41E9B">
              <w:rPr>
                <w:rFonts w:cs="Arial"/>
                <w:sz w:val="22"/>
                <w:szCs w:val="18"/>
                <w:lang w:val="it-IT"/>
              </w:rPr>
              <w:t xml:space="preserve">Codi del projecte </w:t>
            </w:r>
          </w:p>
        </w:tc>
        <w:tc>
          <w:tcPr>
            <w:tcW w:w="7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C5716" w:rsidRPr="00B41E9B" w:rsidRDefault="00BC57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</w:tbl>
    <w:p w:rsidR="00BC5716" w:rsidRPr="00B41E9B" w:rsidRDefault="00B92515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  <w:r w:rsidRPr="00B41E9B">
        <w:rPr>
          <w:rFonts w:ascii="Arial" w:hAnsi="Arial" w:cs="Arial"/>
          <w:b/>
          <w:sz w:val="18"/>
          <w:szCs w:val="18"/>
          <w:lang w:val="it-IT"/>
        </w:rPr>
        <w:tab/>
      </w:r>
    </w:p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p w:rsidR="00BC5716" w:rsidRPr="00B41E9B" w:rsidRDefault="00B92515">
      <w:pPr>
        <w:rPr>
          <w:rFonts w:ascii="Arial" w:hAnsi="Arial" w:cs="Arial"/>
        </w:rPr>
      </w:pPr>
      <w:r w:rsidRPr="00B41E9B">
        <w:rPr>
          <w:rFonts w:ascii="Arial" w:hAnsi="Arial" w:cs="Arial"/>
          <w:b/>
          <w:sz w:val="22"/>
          <w:szCs w:val="22"/>
          <w:lang w:val="it-IT"/>
        </w:rPr>
        <w:t>2. Justificació de la sol·licitud</w:t>
      </w:r>
    </w:p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Tablaconcuadrcul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BC5716" w:rsidRPr="00B41E9B" w:rsidTr="00B41E9B">
        <w:trPr>
          <w:trHeight w:val="4039"/>
        </w:trPr>
        <w:tc>
          <w:tcPr>
            <w:tcW w:w="9778" w:type="dxa"/>
            <w:shd w:val="clear" w:color="auto" w:fill="auto"/>
            <w:tcMar>
              <w:left w:w="93" w:type="dxa"/>
            </w:tcMar>
          </w:tcPr>
          <w:p w:rsidR="00BC5716" w:rsidRDefault="00B92515">
            <w:pPr>
              <w:rPr>
                <w:rFonts w:ascii="Arial" w:hAnsi="Arial" w:cs="Arial"/>
                <w:i/>
                <w:szCs w:val="22"/>
                <w:lang w:val="it-IT"/>
              </w:rPr>
            </w:pPr>
            <w:r w:rsidRPr="00B41E9B">
              <w:rPr>
                <w:rFonts w:ascii="Arial" w:hAnsi="Arial" w:cs="Arial"/>
                <w:i/>
                <w:szCs w:val="22"/>
                <w:lang w:val="it-IT"/>
              </w:rPr>
              <w:t>Descriviu els motius dels canvis que sol·liciten</w:t>
            </w:r>
          </w:p>
          <w:p w:rsidR="00B41E9B" w:rsidRDefault="00B41E9B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  <w:p w:rsidR="00B41E9B" w:rsidRDefault="00B41E9B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  <w:p w:rsidR="00B41E9B" w:rsidRDefault="00B41E9B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  <w:p w:rsidR="00B41E9B" w:rsidRPr="00B41E9B" w:rsidRDefault="00B41E9B">
            <w:pPr>
              <w:rPr>
                <w:rFonts w:ascii="Arial" w:hAnsi="Arial" w:cs="Arial"/>
              </w:rPr>
            </w:pPr>
          </w:p>
        </w:tc>
      </w:tr>
    </w:tbl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p w:rsidR="00BC5716" w:rsidRPr="00B41E9B" w:rsidRDefault="00B92515">
      <w:pPr>
        <w:rPr>
          <w:rFonts w:ascii="Arial" w:hAnsi="Arial" w:cs="Arial"/>
        </w:rPr>
      </w:pPr>
      <w:r w:rsidRPr="00B41E9B">
        <w:rPr>
          <w:rFonts w:ascii="Arial" w:hAnsi="Arial" w:cs="Arial"/>
          <w:b/>
          <w:sz w:val="22"/>
          <w:szCs w:val="22"/>
          <w:lang w:val="it-IT"/>
        </w:rPr>
        <w:t>3. Modificació que es sol·licita</w:t>
      </w:r>
    </w:p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Tablaconcuadrcul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BC5716" w:rsidRPr="00B41E9B">
        <w:trPr>
          <w:trHeight w:val="3061"/>
        </w:trPr>
        <w:tc>
          <w:tcPr>
            <w:tcW w:w="9778" w:type="dxa"/>
            <w:shd w:val="clear" w:color="auto" w:fill="auto"/>
            <w:tcMar>
              <w:left w:w="93" w:type="dxa"/>
            </w:tcMar>
          </w:tcPr>
          <w:p w:rsidR="00BC5716" w:rsidRPr="00B41E9B" w:rsidRDefault="00B92515">
            <w:pPr>
              <w:rPr>
                <w:rFonts w:ascii="Arial" w:hAnsi="Arial" w:cs="Arial"/>
                <w:i/>
                <w:szCs w:val="22"/>
                <w:lang w:val="it-IT"/>
              </w:rPr>
            </w:pPr>
            <w:r w:rsidRPr="00B41E9B">
              <w:rPr>
                <w:rFonts w:ascii="Arial" w:hAnsi="Arial" w:cs="Arial"/>
                <w:i/>
                <w:szCs w:val="22"/>
                <w:lang w:val="it-IT"/>
              </w:rPr>
              <w:t xml:space="preserve">Descriviu els canvis que sol·liciteu i les repercussions </w:t>
            </w:r>
            <w:r w:rsidRPr="00B41E9B">
              <w:rPr>
                <w:rFonts w:ascii="Arial" w:hAnsi="Arial" w:cs="Arial"/>
                <w:i/>
                <w:szCs w:val="22"/>
                <w:lang w:val="it-IT"/>
              </w:rPr>
              <w:t>pressupostàries i temporals que impliquen, si escau</w:t>
            </w:r>
          </w:p>
        </w:tc>
      </w:tr>
    </w:tbl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p w:rsidR="00BC5716" w:rsidRPr="00B41E9B" w:rsidRDefault="00BC5716">
      <w:pPr>
        <w:rPr>
          <w:rFonts w:ascii="Arial" w:hAnsi="Arial" w:cs="Arial"/>
          <w:b/>
          <w:sz w:val="22"/>
          <w:szCs w:val="22"/>
          <w:lang w:val="it-IT"/>
        </w:rPr>
      </w:pPr>
    </w:p>
    <w:p w:rsidR="00BC5716" w:rsidRPr="00B41E9B" w:rsidRDefault="00B92515">
      <w:pPr>
        <w:rPr>
          <w:rFonts w:ascii="Arial" w:hAnsi="Arial" w:cs="Arial"/>
        </w:rPr>
      </w:pPr>
      <w:r w:rsidRPr="00B41E9B">
        <w:rPr>
          <w:rFonts w:ascii="Arial" w:hAnsi="Arial" w:cs="Arial"/>
          <w:b/>
          <w:sz w:val="22"/>
          <w:szCs w:val="22"/>
          <w:lang w:val="it-IT"/>
        </w:rPr>
        <w:t>4. Modificació del pressupost</w:t>
      </w:r>
      <w:bookmarkStart w:id="0" w:name="_GoBack"/>
      <w:bookmarkEnd w:id="0"/>
    </w:p>
    <w:p w:rsidR="00BC5716" w:rsidRPr="00B41E9B" w:rsidRDefault="00BC5716">
      <w:pPr>
        <w:rPr>
          <w:rFonts w:ascii="Arial" w:hAnsi="Arial" w:cs="Arial"/>
          <w:lang w:val="it-IT"/>
        </w:rPr>
      </w:pPr>
    </w:p>
    <w:p w:rsidR="00BC5716" w:rsidRPr="00B41E9B" w:rsidRDefault="00B92515">
      <w:pPr>
        <w:rPr>
          <w:rFonts w:ascii="Arial" w:hAnsi="Arial" w:cs="Arial"/>
        </w:rPr>
      </w:pPr>
      <w:r w:rsidRPr="00B41E9B">
        <w:rPr>
          <w:rFonts w:ascii="Arial" w:hAnsi="Arial" w:cs="Arial"/>
          <w:i/>
          <w:szCs w:val="22"/>
          <w:lang w:val="it-IT"/>
        </w:rPr>
        <w:t xml:space="preserve">Incloeu el darrer pressupost aprovat i la modificació de pressupost </w:t>
      </w:r>
    </w:p>
    <w:p w:rsidR="00BC5716" w:rsidRPr="00B41E9B" w:rsidRDefault="00BC5716">
      <w:pPr>
        <w:rPr>
          <w:rFonts w:ascii="Arial" w:hAnsi="Arial" w:cs="Arial"/>
          <w:i/>
          <w:szCs w:val="22"/>
          <w:lang w:val="it-IT"/>
        </w:rPr>
      </w:pPr>
    </w:p>
    <w:p w:rsidR="00BC5716" w:rsidRPr="00B41E9B" w:rsidRDefault="00B41E9B">
      <w:pPr>
        <w:rPr>
          <w:rFonts w:ascii="Arial" w:hAnsi="Arial" w:cs="Arial"/>
          <w:lang w:val="it-IT"/>
        </w:rPr>
      </w:pPr>
      <w:r w:rsidRPr="00B41E9B">
        <w:rPr>
          <w:rFonts w:ascii="Arial" w:hAnsi="Arial" w:cs="Arial"/>
        </w:rPr>
        <w:object w:dxaOrig="9490" w:dyaOrig="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74.75pt;height:237.75pt" o:ole="" o:preferrelative="f" filled="t">
            <v:imagedata r:id="rId10" o:title=""/>
            <o:lock v:ext="edit" aspectratio="f"/>
          </v:shape>
          <o:OLEObject Type="Embed" ProgID="Excel.Sheet.12" ShapeID="_x0000_i1045" DrawAspect="Content" ObjectID="_1622987778" r:id="rId11"/>
        </w:object>
      </w:r>
    </w:p>
    <w:p w:rsidR="00BC5716" w:rsidRPr="00B41E9B" w:rsidRDefault="00BC5716">
      <w:pPr>
        <w:rPr>
          <w:rFonts w:ascii="Arial" w:hAnsi="Arial" w:cs="Arial"/>
          <w:lang w:val="it-IT"/>
        </w:rPr>
      </w:pPr>
    </w:p>
    <w:p w:rsidR="00BC5716" w:rsidRPr="00B41E9B" w:rsidRDefault="00BC5716">
      <w:pPr>
        <w:rPr>
          <w:rFonts w:ascii="Arial" w:hAnsi="Arial" w:cs="Arial"/>
          <w:lang w:val="it-IT"/>
        </w:rPr>
      </w:pPr>
    </w:p>
    <w:p w:rsidR="00BC5716" w:rsidRPr="00B41E9B" w:rsidRDefault="00BC5716">
      <w:pPr>
        <w:rPr>
          <w:rFonts w:ascii="Arial" w:hAnsi="Arial" w:cs="Arial"/>
          <w:lang w:val="it-IT"/>
        </w:rPr>
      </w:pPr>
    </w:p>
    <w:p w:rsidR="00BC5716" w:rsidRPr="00B41E9B" w:rsidRDefault="00B92515">
      <w:pPr>
        <w:suppressAutoHyphens w:val="0"/>
        <w:overflowPunct/>
        <w:spacing w:after="200" w:line="276" w:lineRule="auto"/>
        <w:textAlignment w:val="auto"/>
        <w:rPr>
          <w:rFonts w:ascii="Arial" w:hAnsi="Arial" w:cs="Arial"/>
        </w:rPr>
      </w:pPr>
      <w:r w:rsidRPr="00B41E9B">
        <w:rPr>
          <w:rFonts w:ascii="Arial" w:hAnsi="Arial" w:cs="Arial"/>
          <w:b/>
          <w:sz w:val="22"/>
          <w:szCs w:val="22"/>
          <w:lang w:val="it-IT"/>
        </w:rPr>
        <w:t xml:space="preserve">Data                                                                                 Signatura del/de la Representant Legal </w:t>
      </w:r>
    </w:p>
    <w:p w:rsidR="00BC5716" w:rsidRPr="00B41E9B" w:rsidRDefault="00B92515">
      <w:pPr>
        <w:rPr>
          <w:rFonts w:ascii="Arial" w:hAnsi="Arial" w:cs="Arial"/>
          <w:b/>
          <w:sz w:val="24"/>
          <w:lang w:val="it-IT"/>
        </w:rPr>
      </w:pPr>
      <w:r w:rsidRPr="00B41E9B">
        <w:rPr>
          <w:rFonts w:ascii="Arial" w:hAnsi="Arial" w:cs="Arial"/>
          <w:b/>
          <w:sz w:val="24"/>
          <w:lang w:val="it-IT"/>
        </w:rPr>
        <w:br/>
      </w:r>
    </w:p>
    <w:p w:rsidR="00BC5716" w:rsidRDefault="00B92515">
      <w:r w:rsidRPr="00B41E9B">
        <w:rPr>
          <w:rFonts w:ascii="Arial" w:hAnsi="Arial" w:cs="Arial"/>
          <w:lang w:val="it-IT"/>
        </w:rPr>
        <w:t>_________________</w:t>
      </w:r>
      <w:r>
        <w:rPr>
          <w:rFonts w:ascii="Arial" w:hAnsi="Arial" w:cs="Arial"/>
          <w:lang w:val="it-IT"/>
        </w:rPr>
        <w:t xml:space="preserve">            </w:t>
      </w:r>
      <w:r>
        <w:rPr>
          <w:rFonts w:ascii="Arial" w:hAnsi="Arial" w:cs="Arial"/>
          <w:lang w:val="it-IT"/>
        </w:rPr>
        <w:tab/>
        <w:t xml:space="preserve">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___________________________________</w:t>
      </w:r>
    </w:p>
    <w:sectPr w:rsidR="00BC571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15" w:rsidRDefault="00B92515">
      <w:r>
        <w:separator/>
      </w:r>
    </w:p>
  </w:endnote>
  <w:endnote w:type="continuationSeparator" w:id="0">
    <w:p w:rsidR="00B92515" w:rsidRDefault="00B9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928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5716" w:rsidRPr="00B41E9B" w:rsidRDefault="00B92515">
        <w:pPr>
          <w:pStyle w:val="Piedepgina"/>
          <w:jc w:val="center"/>
          <w:rPr>
            <w:rFonts w:ascii="Arial" w:hAnsi="Arial" w:cs="Arial"/>
          </w:rPr>
        </w:pPr>
        <w:r w:rsidRPr="00B41E9B">
          <w:rPr>
            <w:rFonts w:ascii="Arial" w:hAnsi="Arial" w:cs="Arial"/>
          </w:rPr>
          <w:fldChar w:fldCharType="begin"/>
        </w:r>
        <w:r w:rsidRPr="00B41E9B">
          <w:rPr>
            <w:rFonts w:ascii="Arial" w:hAnsi="Arial" w:cs="Arial"/>
          </w:rPr>
          <w:instrText>PAGE</w:instrText>
        </w:r>
        <w:r w:rsidRPr="00B41E9B">
          <w:rPr>
            <w:rFonts w:ascii="Arial" w:hAnsi="Arial" w:cs="Arial"/>
          </w:rPr>
          <w:fldChar w:fldCharType="separate"/>
        </w:r>
        <w:r w:rsidR="00B41E9B">
          <w:rPr>
            <w:rFonts w:ascii="Arial" w:hAnsi="Arial" w:cs="Arial"/>
            <w:noProof/>
          </w:rPr>
          <w:t>2</w:t>
        </w:r>
        <w:r w:rsidRPr="00B41E9B">
          <w:rPr>
            <w:rFonts w:ascii="Arial" w:hAnsi="Arial" w:cs="Arial"/>
          </w:rPr>
          <w:fldChar w:fldCharType="end"/>
        </w:r>
      </w:p>
    </w:sdtContent>
  </w:sdt>
  <w:p w:rsidR="00BC5716" w:rsidRDefault="00BC5716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15" w:rsidRDefault="00B92515">
      <w:r>
        <w:separator/>
      </w:r>
    </w:p>
  </w:footnote>
  <w:footnote w:type="continuationSeparator" w:id="0">
    <w:p w:rsidR="00B92515" w:rsidRDefault="00B9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16" w:rsidRDefault="00B92515">
    <w:pPr>
      <w:pStyle w:val="Normale1"/>
      <w:tabs>
        <w:tab w:val="center" w:pos="4819"/>
        <w:tab w:val="right" w:pos="9638"/>
      </w:tabs>
      <w:jc w:val="right"/>
    </w:pPr>
    <w:r>
      <w:rPr>
        <w:noProof/>
        <w:lang w:val="es-ES"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10795</wp:posOffset>
          </wp:positionV>
          <wp:extent cx="1457960" cy="601345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2428240" cy="601980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716" w:rsidRDefault="00BC5716">
    <w:pPr>
      <w:pStyle w:val="Normale1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5DB"/>
    <w:multiLevelType w:val="multilevel"/>
    <w:tmpl w:val="AEDA8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5715A0"/>
    <w:multiLevelType w:val="multilevel"/>
    <w:tmpl w:val="B8E6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16"/>
    <w:rsid w:val="00B41E9B"/>
    <w:rsid w:val="00B92515"/>
    <w:rsid w:val="00B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0A52"/>
  <w15:docId w15:val="{295BBB46-5CEA-4E42-ABF8-67509B2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43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qFormat/>
    <w:rsid w:val="00053243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character" w:customStyle="1" w:styleId="TtuloCar">
    <w:name w:val="Título Car"/>
    <w:basedOn w:val="Fuentedeprrafopredeter"/>
    <w:link w:val="Ttulo"/>
    <w:qFormat/>
    <w:rsid w:val="00053243"/>
    <w:rPr>
      <w:rFonts w:ascii="Garamond" w:eastAsia="Times New Roman" w:hAnsi="Garamond" w:cs="Times New Roman"/>
      <w:b/>
      <w:sz w:val="32"/>
      <w:szCs w:val="20"/>
      <w:lang w:eastAsia="da-DK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EnlladInternet">
    <w:name w:val="Enllaç d'Internet"/>
    <w:basedOn w:val="Fuentedeprrafopredeter"/>
    <w:uiPriority w:val="99"/>
    <w:unhideWhenUsed/>
    <w:rsid w:val="005E6F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37547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876A2"/>
    <w:rPr>
      <w:rFonts w:ascii="Tahoma" w:eastAsia="Times New Roman" w:hAnsi="Tahoma" w:cs="Tahoma"/>
      <w:sz w:val="16"/>
      <w:szCs w:val="16"/>
      <w:lang w:eastAsia="da-DK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B572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EB572D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EB572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BD010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42"/>
    </w:rPr>
  </w:style>
  <w:style w:type="character" w:customStyle="1" w:styleId="ListLabel6">
    <w:name w:val="ListLabel 6"/>
    <w:qFormat/>
    <w:rPr>
      <w:rFonts w:cs="Arial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Arial" w:hAnsi="Arial" w:cs="OpenSymbol"/>
      <w:b w:val="0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b w:val="0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customStyle="1" w:styleId="BodyText21">
    <w:name w:val="Body Text 21"/>
    <w:basedOn w:val="Normal"/>
    <w:qFormat/>
    <w:rsid w:val="00053243"/>
    <w:pPr>
      <w:jc w:val="center"/>
    </w:pPr>
    <w:rPr>
      <w:rFonts w:ascii="Arial" w:hAnsi="Arial"/>
      <w:sz w:val="72"/>
    </w:rPr>
  </w:style>
  <w:style w:type="paragraph" w:customStyle="1" w:styleId="BodyText31">
    <w:name w:val="Body Text 31"/>
    <w:basedOn w:val="Normal"/>
    <w:qFormat/>
    <w:rsid w:val="00053243"/>
    <w:rPr>
      <w:rFonts w:ascii="Arial" w:hAnsi="Arial"/>
      <w:sz w:val="28"/>
    </w:rPr>
  </w:style>
  <w:style w:type="paragraph" w:styleId="Subttulo">
    <w:name w:val="Subtitle"/>
    <w:basedOn w:val="Normal"/>
    <w:link w:val="SubttuloCar"/>
    <w:qFormat/>
    <w:rsid w:val="00053243"/>
    <w:pPr>
      <w:shd w:val="clear" w:color="auto" w:fill="FFFFFF"/>
      <w:jc w:val="right"/>
    </w:pPr>
    <w:rPr>
      <w:rFonts w:ascii="Arial" w:hAnsi="Arial"/>
      <w:sz w:val="32"/>
    </w:rPr>
  </w:style>
  <w:style w:type="paragraph" w:styleId="Ttulo">
    <w:name w:val="Title"/>
    <w:basedOn w:val="Normal"/>
    <w:link w:val="TtuloCar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paragraph" w:customStyle="1" w:styleId="Brdtekst21">
    <w:name w:val="Brødtekst 21"/>
    <w:basedOn w:val="Normal"/>
    <w:qFormat/>
    <w:rsid w:val="00FB617C"/>
    <w:pPr>
      <w:suppressAutoHyphens w:val="0"/>
      <w:jc w:val="center"/>
    </w:pPr>
    <w:rPr>
      <w:rFonts w:ascii="Arial" w:hAnsi="Arial"/>
      <w:sz w:val="72"/>
    </w:rPr>
  </w:style>
  <w:style w:type="paragraph" w:styleId="Encabezado">
    <w:name w:val="header"/>
    <w:basedOn w:val="Normal"/>
    <w:link w:val="EncabezadoCar"/>
    <w:uiPriority w:val="99"/>
    <w:unhideWhenUsed/>
    <w:rsid w:val="001D3E30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unhideWhenUsed/>
    <w:rsid w:val="001D3E30"/>
    <w:pPr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5E6F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87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F1A16"/>
    <w:rPr>
      <w:rFonts w:ascii="Calibri" w:eastAsia="Calibri" w:hAnsi="Calibri" w:cs="Calibri"/>
      <w:color w:val="000000"/>
      <w:sz w:val="24"/>
      <w:szCs w:val="24"/>
    </w:rPr>
  </w:style>
  <w:style w:type="paragraph" w:customStyle="1" w:styleId="Normale1">
    <w:name w:val="Normale1"/>
    <w:qFormat/>
    <w:rsid w:val="00084427"/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EB572D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B572D"/>
    <w:rPr>
      <w:b/>
      <w:bCs/>
    </w:rPr>
  </w:style>
  <w:style w:type="paragraph" w:customStyle="1" w:styleId="Contingutdelataula">
    <w:name w:val="Contingut de la taula"/>
    <w:basedOn w:val="Normal"/>
    <w:qFormat/>
  </w:style>
  <w:style w:type="paragraph" w:customStyle="1" w:styleId="Encapalamentdelataula">
    <w:name w:val="Encapçalament de la taula"/>
    <w:basedOn w:val="Contingutdelataula"/>
    <w:qFormat/>
  </w:style>
  <w:style w:type="table" w:styleId="Tablaconcuadrcula">
    <w:name w:val="Table Grid"/>
    <w:basedOn w:val="Tablanormal"/>
    <w:uiPriority w:val="59"/>
    <w:rsid w:val="001D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mevoicereport.org/media/8107/guia-gesti&#243;-beca-devreporter-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becadevreporter@lafede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20C6-BB37-4B29-979B-51BF593F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Nielsen</dc:creator>
  <dc:description/>
  <cp:lastModifiedBy>marta</cp:lastModifiedBy>
  <cp:revision>2</cp:revision>
  <cp:lastPrinted>2019-06-20T18:57:00Z</cp:lastPrinted>
  <dcterms:created xsi:type="dcterms:W3CDTF">2019-06-25T15:10:00Z</dcterms:created>
  <dcterms:modified xsi:type="dcterms:W3CDTF">2019-06-25T15:10:00Z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