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43" w:rsidRPr="00084427" w:rsidRDefault="00053243" w:rsidP="00053243">
      <w:pPr>
        <w:pStyle w:val="Titel"/>
        <w:tabs>
          <w:tab w:val="left" w:pos="567"/>
        </w:tabs>
        <w:jc w:val="right"/>
        <w:rPr>
          <w:rFonts w:ascii="Verdana" w:hAnsi="Verdana" w:cs="Arial"/>
          <w:lang w:val="en-GB"/>
        </w:rPr>
      </w:pPr>
    </w:p>
    <w:p w:rsidR="002B7B4A" w:rsidRPr="00084427" w:rsidRDefault="002B7B4A" w:rsidP="00053243">
      <w:pPr>
        <w:pStyle w:val="Undertitel"/>
        <w:shd w:val="clear" w:color="auto" w:fill="auto"/>
        <w:rPr>
          <w:rFonts w:ascii="Verdana" w:hAnsi="Verdana" w:cs="Arial"/>
          <w:b/>
          <w:sz w:val="30"/>
          <w:szCs w:val="32"/>
          <w:lang w:val="en-GB"/>
        </w:rPr>
      </w:pPr>
    </w:p>
    <w:p w:rsidR="00053243" w:rsidRPr="00084427" w:rsidRDefault="00053243" w:rsidP="00053243">
      <w:pPr>
        <w:pStyle w:val="Undertitel"/>
        <w:shd w:val="clear" w:color="auto" w:fill="auto"/>
        <w:jc w:val="center"/>
        <w:rPr>
          <w:rFonts w:ascii="Verdana" w:hAnsi="Verdana" w:cs="Arial"/>
          <w:b/>
          <w:sz w:val="30"/>
          <w:szCs w:val="32"/>
          <w:lang w:val="en-GB"/>
        </w:rPr>
      </w:pPr>
    </w:p>
    <w:p w:rsidR="00E61CC9" w:rsidRPr="00084427" w:rsidRDefault="005E6FA5" w:rsidP="00084427">
      <w:pPr>
        <w:pStyle w:val="Undertitel"/>
        <w:shd w:val="clear" w:color="auto" w:fill="auto"/>
        <w:jc w:val="center"/>
        <w:rPr>
          <w:rFonts w:ascii="Verdana" w:hAnsi="Verdana" w:cs="Arial"/>
          <w:sz w:val="52"/>
          <w:lang w:val="en-GB"/>
        </w:rPr>
      </w:pPr>
      <w:r w:rsidRPr="00084427">
        <w:rPr>
          <w:rFonts w:ascii="Verdana" w:hAnsi="Verdana" w:cs="Arial"/>
          <w:sz w:val="52"/>
          <w:lang w:val="en-GB"/>
        </w:rPr>
        <w:t xml:space="preserve">Request for </w:t>
      </w:r>
      <w:r w:rsidR="00DF1A16" w:rsidRPr="00084427">
        <w:rPr>
          <w:rFonts w:ascii="Verdana" w:hAnsi="Verdana" w:cs="Arial"/>
          <w:sz w:val="52"/>
          <w:lang w:val="en-GB"/>
        </w:rPr>
        <w:t xml:space="preserve">adjustments </w:t>
      </w:r>
    </w:p>
    <w:p w:rsidR="00084427" w:rsidRPr="00084427" w:rsidRDefault="00084427" w:rsidP="00084427">
      <w:pPr>
        <w:pStyle w:val="Undertitel"/>
        <w:shd w:val="clear" w:color="auto" w:fill="auto"/>
        <w:jc w:val="left"/>
        <w:rPr>
          <w:rFonts w:ascii="Verdana" w:hAnsi="Verdana" w:cs="Arial"/>
          <w:b/>
          <w:sz w:val="18"/>
          <w:szCs w:val="18"/>
          <w:lang w:val="en-GB"/>
        </w:rPr>
      </w:pPr>
    </w:p>
    <w:p w:rsidR="00084427" w:rsidRPr="00084427" w:rsidRDefault="00084427" w:rsidP="00084427">
      <w:pPr>
        <w:pStyle w:val="Undertitel"/>
        <w:shd w:val="clear" w:color="auto" w:fill="auto"/>
        <w:jc w:val="left"/>
        <w:rPr>
          <w:rFonts w:ascii="Verdana" w:hAnsi="Verdana" w:cs="Arial"/>
          <w:b/>
          <w:sz w:val="18"/>
          <w:szCs w:val="18"/>
          <w:lang w:val="en-GB"/>
        </w:rPr>
      </w:pPr>
      <w:r w:rsidRPr="00084427">
        <w:rPr>
          <w:rFonts w:ascii="Verdana" w:hAnsi="Verdana" w:cs="Arial"/>
          <w:b/>
          <w:sz w:val="18"/>
          <w:szCs w:val="18"/>
          <w:lang w:val="en-GB"/>
        </w:rPr>
        <w:t xml:space="preserve">This format shall be used by FRAME, VOICE, REPORT! </w:t>
      </w:r>
      <w:proofErr w:type="gramStart"/>
      <w:r w:rsidRPr="00084427">
        <w:rPr>
          <w:rFonts w:ascii="Verdana" w:hAnsi="Verdana" w:cs="Arial"/>
          <w:b/>
          <w:sz w:val="18"/>
          <w:szCs w:val="18"/>
          <w:lang w:val="en-GB"/>
        </w:rPr>
        <w:t>Grantees to request adjustments to the approved Action.</w:t>
      </w:r>
      <w:proofErr w:type="gramEnd"/>
    </w:p>
    <w:p w:rsidR="00084427" w:rsidRPr="00084427" w:rsidRDefault="00084427" w:rsidP="00084427">
      <w:pPr>
        <w:pStyle w:val="normal0"/>
      </w:pPr>
    </w:p>
    <w:p w:rsidR="00084427" w:rsidRPr="00084427" w:rsidRDefault="00084427" w:rsidP="00084427">
      <w:pPr>
        <w:pStyle w:val="normal0"/>
      </w:pPr>
      <w:r w:rsidRPr="00084427">
        <w:t xml:space="preserve">A Grant received from the FRAME, VOICE, </w:t>
      </w:r>
      <w:proofErr w:type="gramStart"/>
      <w:r w:rsidRPr="00084427">
        <w:t>REPORT</w:t>
      </w:r>
      <w:proofErr w:type="gramEnd"/>
      <w:r w:rsidR="0069314F">
        <w:t>!</w:t>
      </w:r>
      <w:r w:rsidRPr="00084427">
        <w:t xml:space="preserve"> </w:t>
      </w:r>
      <w:proofErr w:type="gramStart"/>
      <w:r w:rsidRPr="00084427">
        <w:t>must</w:t>
      </w:r>
      <w:proofErr w:type="gramEnd"/>
      <w:r w:rsidRPr="00084427">
        <w:t xml:space="preserve"> b</w:t>
      </w:r>
      <w:r w:rsidR="0069314F">
        <w:t>e spent in accordance with the basic purpose</w:t>
      </w:r>
      <w:r w:rsidRPr="00084427">
        <w:t xml:space="preserve"> of the Action as stated in the Grant Contract</w:t>
      </w:r>
      <w:r w:rsidR="00EB572D">
        <w:t>.</w:t>
      </w:r>
      <w:r w:rsidRPr="00084427">
        <w:t xml:space="preserve"> </w:t>
      </w:r>
      <w:r w:rsidR="00EB572D">
        <w:t>H</w:t>
      </w:r>
      <w:r w:rsidRPr="00084427">
        <w:t>owever specific deviations can be approved</w:t>
      </w:r>
      <w:r w:rsidR="0069314F">
        <w:t xml:space="preserve">. Specific adjustments </w:t>
      </w:r>
      <w:r>
        <w:t xml:space="preserve">require </w:t>
      </w:r>
      <w:r w:rsidRPr="00084427">
        <w:t xml:space="preserve">prior approval by the </w:t>
      </w:r>
      <w:r w:rsidRPr="0069314F">
        <w:rPr>
          <w:highlight w:val="yellow"/>
        </w:rPr>
        <w:t>FVR partner</w:t>
      </w:r>
      <w:r>
        <w:t>.</w:t>
      </w:r>
      <w:r w:rsidR="009C1945">
        <w:t xml:space="preserve"> </w:t>
      </w:r>
      <w:r w:rsidR="004453A2">
        <w:t>Please, consult</w:t>
      </w:r>
      <w:r w:rsidRPr="00084427">
        <w:t xml:space="preserve"> the Administrative and Financial Requirements </w:t>
      </w:r>
      <w:r w:rsidR="009C1945">
        <w:t xml:space="preserve">chapter 9 </w:t>
      </w:r>
      <w:r w:rsidRPr="00084427">
        <w:t xml:space="preserve">available at </w:t>
      </w:r>
      <w:hyperlink r:id="rId8" w:history="1">
        <w:r w:rsidR="004453A2" w:rsidRPr="00FE5660">
          <w:rPr>
            <w:rStyle w:val="Hyperlink"/>
          </w:rPr>
          <w:t>www.framevoicereport.org</w:t>
        </w:r>
      </w:hyperlink>
      <w:r w:rsidR="004453A2">
        <w:t xml:space="preserve"> to be informed before submitting this form.</w:t>
      </w:r>
    </w:p>
    <w:p w:rsidR="00FB617C" w:rsidRPr="00084427" w:rsidRDefault="00FB617C" w:rsidP="00FB617C">
      <w:pPr>
        <w:tabs>
          <w:tab w:val="left" w:pos="2820"/>
        </w:tabs>
        <w:rPr>
          <w:rFonts w:ascii="Verdana" w:hAnsi="Verdana" w:cs="Arial"/>
          <w:b/>
          <w:sz w:val="18"/>
          <w:szCs w:val="18"/>
          <w:lang w:val="en-US"/>
        </w:rPr>
      </w:pPr>
    </w:p>
    <w:p w:rsidR="0069314F" w:rsidRPr="004453A2" w:rsidRDefault="0069314F" w:rsidP="0069314F">
      <w:pPr>
        <w:rPr>
          <w:rFonts w:ascii="Verdana" w:hAnsi="Verdana" w:cs="Arial"/>
          <w:b/>
          <w:sz w:val="18"/>
          <w:szCs w:val="18"/>
          <w:lang w:val="en-GB"/>
        </w:rPr>
      </w:pPr>
      <w:r w:rsidRPr="004453A2">
        <w:rPr>
          <w:rFonts w:ascii="Verdana" w:hAnsi="Verdana" w:cs="Arial"/>
          <w:b/>
          <w:sz w:val="18"/>
          <w:szCs w:val="18"/>
          <w:lang w:val="en-GB"/>
        </w:rPr>
        <w:t xml:space="preserve">The completed form should be sent to </w:t>
      </w:r>
      <w:r w:rsidRPr="004453A2">
        <w:rPr>
          <w:rFonts w:ascii="Verdana" w:hAnsi="Verdana"/>
          <w:sz w:val="18"/>
          <w:szCs w:val="18"/>
          <w:highlight w:val="yellow"/>
          <w:lang w:val="en-US"/>
        </w:rPr>
        <w:t>XX</w:t>
      </w:r>
      <w:r>
        <w:rPr>
          <w:rFonts w:ascii="Verdana" w:hAnsi="Verdana"/>
          <w:sz w:val="18"/>
          <w:szCs w:val="18"/>
          <w:lang w:val="en-US"/>
        </w:rPr>
        <w:t xml:space="preserve"> </w:t>
      </w:r>
      <w:r w:rsidRPr="004453A2">
        <w:rPr>
          <w:rFonts w:ascii="Verdana" w:hAnsi="Verdana" w:cs="Arial"/>
          <w:b/>
          <w:sz w:val="18"/>
          <w:szCs w:val="18"/>
          <w:lang w:val="en-GB"/>
        </w:rPr>
        <w:t xml:space="preserve">before the end of the approved </w:t>
      </w:r>
      <w:r>
        <w:rPr>
          <w:rFonts w:ascii="Verdana" w:hAnsi="Verdana" w:cs="Arial"/>
          <w:b/>
          <w:sz w:val="18"/>
          <w:szCs w:val="18"/>
          <w:lang w:val="en-GB"/>
        </w:rPr>
        <w:t>Action</w:t>
      </w:r>
      <w:r w:rsidRPr="004453A2">
        <w:rPr>
          <w:rFonts w:ascii="Verdana" w:hAnsi="Verdana" w:cs="Arial"/>
          <w:b/>
          <w:sz w:val="18"/>
          <w:szCs w:val="18"/>
          <w:lang w:val="en-GB"/>
        </w:rPr>
        <w:t xml:space="preserve"> period.</w:t>
      </w:r>
    </w:p>
    <w:p w:rsidR="00FB617C" w:rsidRPr="00084427" w:rsidRDefault="00FB617C" w:rsidP="00FB617C">
      <w:pPr>
        <w:tabs>
          <w:tab w:val="left" w:pos="2820"/>
        </w:tabs>
        <w:rPr>
          <w:rFonts w:ascii="Verdana" w:hAnsi="Verdana" w:cs="Arial"/>
          <w:b/>
          <w:sz w:val="18"/>
          <w:szCs w:val="18"/>
          <w:lang w:val="en-GB"/>
        </w:rPr>
      </w:pP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5670"/>
      </w:tblGrid>
      <w:tr w:rsidR="00FB617C" w:rsidRPr="00084427" w:rsidTr="005E6FA5">
        <w:trPr>
          <w:trHeight w:val="353"/>
        </w:trPr>
        <w:tc>
          <w:tcPr>
            <w:tcW w:w="4323" w:type="dxa"/>
            <w:vAlign w:val="center"/>
          </w:tcPr>
          <w:p w:rsidR="00FB617C" w:rsidRPr="00084427" w:rsidRDefault="00FB617C" w:rsidP="00DF1A16">
            <w:pPr>
              <w:pStyle w:val="Brdtekst21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084427">
              <w:rPr>
                <w:rFonts w:ascii="Verdana" w:hAnsi="Verdana" w:cs="Arial"/>
                <w:sz w:val="18"/>
                <w:szCs w:val="18"/>
                <w:lang w:val="en-GB"/>
              </w:rPr>
              <w:t>Organisation</w:t>
            </w:r>
          </w:p>
        </w:tc>
        <w:tc>
          <w:tcPr>
            <w:tcW w:w="5670" w:type="dxa"/>
            <w:vAlign w:val="center"/>
          </w:tcPr>
          <w:p w:rsidR="00FB617C" w:rsidRPr="00084427" w:rsidRDefault="00FB617C" w:rsidP="00DF1A16">
            <w:pPr>
              <w:pStyle w:val="Brdtekst21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FB617C" w:rsidRPr="009C1945" w:rsidTr="005E6FA5">
        <w:trPr>
          <w:trHeight w:val="400"/>
        </w:trPr>
        <w:tc>
          <w:tcPr>
            <w:tcW w:w="4323" w:type="dxa"/>
            <w:vAlign w:val="center"/>
          </w:tcPr>
          <w:p w:rsidR="00FB617C" w:rsidRPr="00084427" w:rsidRDefault="00FB617C" w:rsidP="001D3E30">
            <w:pPr>
              <w:pStyle w:val="Brdtekst21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084427">
              <w:rPr>
                <w:rFonts w:ascii="Verdana" w:hAnsi="Verdana" w:cs="Arial"/>
                <w:sz w:val="18"/>
                <w:szCs w:val="18"/>
                <w:lang w:val="en-GB"/>
              </w:rPr>
              <w:t>Contact person, na</w:t>
            </w:r>
            <w:r w:rsidR="001D3E30" w:rsidRPr="00084427">
              <w:rPr>
                <w:rFonts w:ascii="Verdana" w:hAnsi="Verdana" w:cs="Arial"/>
                <w:sz w:val="18"/>
                <w:szCs w:val="18"/>
                <w:lang w:val="en-GB"/>
              </w:rPr>
              <w:t xml:space="preserve">me and </w:t>
            </w:r>
            <w:r w:rsidRPr="00084427">
              <w:rPr>
                <w:rFonts w:ascii="Verdana" w:hAnsi="Verdana" w:cs="Arial"/>
                <w:sz w:val="18"/>
                <w:szCs w:val="18"/>
                <w:lang w:val="en-GB"/>
              </w:rPr>
              <w:t>e-mail ad</w:t>
            </w:r>
            <w:r w:rsidR="001D3E30" w:rsidRPr="00084427">
              <w:rPr>
                <w:rFonts w:ascii="Verdana" w:hAnsi="Verdana" w:cs="Arial"/>
                <w:sz w:val="18"/>
                <w:szCs w:val="18"/>
                <w:lang w:val="en-GB"/>
              </w:rPr>
              <w:t>d</w:t>
            </w:r>
            <w:r w:rsidRPr="00084427">
              <w:rPr>
                <w:rFonts w:ascii="Verdana" w:hAnsi="Verdana" w:cs="Arial"/>
                <w:sz w:val="18"/>
                <w:szCs w:val="18"/>
                <w:lang w:val="en-GB"/>
              </w:rPr>
              <w:t>ress</w:t>
            </w:r>
          </w:p>
        </w:tc>
        <w:tc>
          <w:tcPr>
            <w:tcW w:w="5670" w:type="dxa"/>
            <w:vAlign w:val="center"/>
          </w:tcPr>
          <w:p w:rsidR="00FB617C" w:rsidRPr="00084427" w:rsidRDefault="00FB617C" w:rsidP="00DF1A16">
            <w:pPr>
              <w:pStyle w:val="Brdtekst21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FB617C" w:rsidRPr="00084427" w:rsidTr="005E6FA5">
        <w:trPr>
          <w:trHeight w:val="420"/>
        </w:trPr>
        <w:tc>
          <w:tcPr>
            <w:tcW w:w="4323" w:type="dxa"/>
            <w:vAlign w:val="center"/>
          </w:tcPr>
          <w:p w:rsidR="00FB617C" w:rsidRPr="00084427" w:rsidRDefault="00084427" w:rsidP="00DF1A16">
            <w:pPr>
              <w:pStyle w:val="Brdtekst21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084427">
              <w:rPr>
                <w:rFonts w:ascii="Verdana" w:hAnsi="Verdana" w:cs="Arial"/>
                <w:sz w:val="18"/>
                <w:szCs w:val="18"/>
                <w:lang w:val="en-GB"/>
              </w:rPr>
              <w:t>T</w:t>
            </w:r>
            <w:r w:rsidR="009E6D75" w:rsidRPr="00084427">
              <w:rPr>
                <w:rFonts w:ascii="Verdana" w:hAnsi="Verdana" w:cs="Arial"/>
                <w:sz w:val="18"/>
                <w:szCs w:val="18"/>
                <w:lang w:val="en-GB"/>
              </w:rPr>
              <w:t>itle</w:t>
            </w:r>
            <w:r w:rsidRPr="00084427">
              <w:rPr>
                <w:rFonts w:ascii="Verdana" w:hAnsi="Verdana" w:cs="Arial"/>
                <w:sz w:val="18"/>
                <w:szCs w:val="18"/>
                <w:lang w:val="en-GB"/>
              </w:rPr>
              <w:t xml:space="preserve"> of the Action</w:t>
            </w:r>
          </w:p>
        </w:tc>
        <w:tc>
          <w:tcPr>
            <w:tcW w:w="5670" w:type="dxa"/>
            <w:vAlign w:val="center"/>
          </w:tcPr>
          <w:p w:rsidR="00FB617C" w:rsidRPr="00084427" w:rsidRDefault="00FB617C" w:rsidP="00DF1A16">
            <w:pPr>
              <w:pStyle w:val="Brdtekst21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FB617C" w:rsidRPr="00084427" w:rsidTr="005E6FA5">
        <w:trPr>
          <w:trHeight w:val="413"/>
        </w:trPr>
        <w:tc>
          <w:tcPr>
            <w:tcW w:w="4323" w:type="dxa"/>
            <w:vAlign w:val="center"/>
          </w:tcPr>
          <w:p w:rsidR="00FB617C" w:rsidRPr="00084427" w:rsidRDefault="00E61CC9" w:rsidP="00DF1A16">
            <w:pPr>
              <w:pStyle w:val="Brdtekst21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084427">
              <w:rPr>
                <w:rFonts w:ascii="Verdana" w:hAnsi="Verdana" w:cs="Arial"/>
                <w:sz w:val="18"/>
                <w:szCs w:val="18"/>
                <w:lang w:val="en-GB"/>
              </w:rPr>
              <w:t>Reference no.</w:t>
            </w:r>
          </w:p>
        </w:tc>
        <w:tc>
          <w:tcPr>
            <w:tcW w:w="5670" w:type="dxa"/>
            <w:vAlign w:val="center"/>
          </w:tcPr>
          <w:p w:rsidR="00FB617C" w:rsidRPr="00084427" w:rsidRDefault="00FB617C" w:rsidP="00DF1A16">
            <w:pPr>
              <w:pStyle w:val="Brdtekst21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:rsidR="00053243" w:rsidRPr="00084427" w:rsidRDefault="00FB617C" w:rsidP="00FB617C">
      <w:pPr>
        <w:tabs>
          <w:tab w:val="left" w:pos="2820"/>
        </w:tabs>
        <w:rPr>
          <w:rFonts w:ascii="Verdana" w:hAnsi="Verdana" w:cs="Arial"/>
          <w:b/>
          <w:sz w:val="18"/>
          <w:szCs w:val="18"/>
          <w:lang w:val="en-GB"/>
        </w:rPr>
      </w:pPr>
      <w:r w:rsidRPr="00084427">
        <w:rPr>
          <w:rFonts w:ascii="Verdana" w:hAnsi="Verdana" w:cs="Arial"/>
          <w:b/>
          <w:sz w:val="18"/>
          <w:szCs w:val="18"/>
          <w:lang w:val="en-GB"/>
        </w:rPr>
        <w:tab/>
      </w:r>
    </w:p>
    <w:p w:rsidR="001D3E30" w:rsidRPr="00084427" w:rsidRDefault="001D3E30">
      <w:pPr>
        <w:rPr>
          <w:rFonts w:ascii="Verdana" w:hAnsi="Verdana" w:cs="Arial"/>
          <w:sz w:val="22"/>
          <w:szCs w:val="22"/>
          <w:lang w:val="en-GB"/>
        </w:rPr>
      </w:pPr>
    </w:p>
    <w:p w:rsidR="009C1945" w:rsidRPr="00084427" w:rsidRDefault="009C1945" w:rsidP="009C1945">
      <w:pPr>
        <w:rPr>
          <w:rFonts w:ascii="Verdana" w:hAnsi="Verdana" w:cs="Arial"/>
          <w:b/>
          <w:sz w:val="22"/>
          <w:szCs w:val="22"/>
          <w:lang w:val="en-GB"/>
        </w:rPr>
      </w:pPr>
      <w:r w:rsidRPr="00084427">
        <w:rPr>
          <w:rFonts w:ascii="Verdana" w:hAnsi="Verdana" w:cs="Arial"/>
          <w:b/>
          <w:sz w:val="22"/>
          <w:szCs w:val="22"/>
          <w:lang w:val="en-GB"/>
        </w:rPr>
        <w:t xml:space="preserve">Reasons for and details </w:t>
      </w:r>
      <w:r>
        <w:rPr>
          <w:rFonts w:ascii="Verdana" w:hAnsi="Verdana" w:cs="Arial"/>
          <w:b/>
          <w:sz w:val="22"/>
          <w:szCs w:val="22"/>
          <w:lang w:val="en-GB"/>
        </w:rPr>
        <w:t xml:space="preserve">about requested </w:t>
      </w:r>
      <w:r w:rsidRPr="00084427">
        <w:rPr>
          <w:rFonts w:ascii="Verdana" w:hAnsi="Verdana" w:cs="Arial"/>
          <w:b/>
          <w:sz w:val="22"/>
          <w:szCs w:val="22"/>
          <w:lang w:val="en-GB"/>
        </w:rPr>
        <w:t xml:space="preserve">adjustments </w:t>
      </w:r>
    </w:p>
    <w:p w:rsidR="00A37547" w:rsidRPr="00084427" w:rsidRDefault="00A37547">
      <w:pPr>
        <w:rPr>
          <w:rFonts w:ascii="Verdana" w:hAnsi="Verdana" w:cs="Arial"/>
          <w:sz w:val="22"/>
          <w:szCs w:val="22"/>
          <w:lang w:val="en-GB"/>
        </w:rPr>
      </w:pPr>
    </w:p>
    <w:tbl>
      <w:tblPr>
        <w:tblW w:w="9778" w:type="dxa"/>
        <w:tblCellMar>
          <w:left w:w="10" w:type="dxa"/>
          <w:right w:w="10" w:type="dxa"/>
        </w:tblCellMar>
        <w:tblLook w:val="0000"/>
      </w:tblPr>
      <w:tblGrid>
        <w:gridCol w:w="9778"/>
      </w:tblGrid>
      <w:tr w:rsidR="00053243" w:rsidRPr="009C1945" w:rsidTr="00DF1A16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2E5" w:rsidRPr="009C1945" w:rsidRDefault="009C1945" w:rsidP="00E8349F">
            <w:pPr>
              <w:rPr>
                <w:rFonts w:ascii="Verdana" w:hAnsi="Verdana" w:cs="Arial"/>
                <w:i/>
                <w:sz w:val="18"/>
                <w:szCs w:val="22"/>
                <w:lang w:val="en-GB"/>
              </w:rPr>
            </w:pPr>
            <w:r w:rsidRPr="009C1945">
              <w:rPr>
                <w:rFonts w:ascii="Verdana" w:hAnsi="Verdana" w:cs="Arial"/>
                <w:i/>
                <w:sz w:val="18"/>
                <w:szCs w:val="22"/>
                <w:lang w:val="en-GB"/>
              </w:rPr>
              <w:t xml:space="preserve">Please, describe and reason the requested adjustment </w:t>
            </w:r>
          </w:p>
          <w:p w:rsidR="00F152E5" w:rsidRPr="00084427" w:rsidRDefault="00F152E5" w:rsidP="00E8349F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  <w:p w:rsidR="00F152E5" w:rsidRPr="00084427" w:rsidRDefault="00F152E5" w:rsidP="00E8349F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  <w:p w:rsidR="00F152E5" w:rsidRDefault="00F152E5" w:rsidP="00E8349F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  <w:p w:rsidR="002464CE" w:rsidRPr="00084427" w:rsidRDefault="002464CE" w:rsidP="00E8349F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  <w:p w:rsidR="00F152E5" w:rsidRDefault="00F152E5" w:rsidP="00E8349F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  <w:p w:rsidR="0069314F" w:rsidRPr="00084427" w:rsidRDefault="0069314F" w:rsidP="00E8349F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  <w:p w:rsidR="00F152E5" w:rsidRPr="00084427" w:rsidRDefault="00F152E5" w:rsidP="00E8349F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  <w:p w:rsidR="00F152E5" w:rsidRPr="00084427" w:rsidRDefault="00F152E5" w:rsidP="00E8349F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  <w:p w:rsidR="00F152E5" w:rsidRPr="00084427" w:rsidRDefault="00F152E5" w:rsidP="00E8349F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  <w:p w:rsidR="00F152E5" w:rsidRPr="00084427" w:rsidRDefault="00F152E5" w:rsidP="00E8349F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  <w:p w:rsidR="00F152E5" w:rsidRPr="00084427" w:rsidRDefault="00F152E5" w:rsidP="00E8349F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  <w:p w:rsidR="00F152E5" w:rsidRPr="00084427" w:rsidRDefault="00F152E5" w:rsidP="00E8349F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  <w:p w:rsidR="00F152E5" w:rsidRPr="00084427" w:rsidRDefault="00F152E5" w:rsidP="00E8349F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  <w:p w:rsidR="00F152E5" w:rsidRPr="00084427" w:rsidRDefault="00F152E5" w:rsidP="00E8349F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  <w:p w:rsidR="00F152E5" w:rsidRPr="00084427" w:rsidRDefault="00F152E5" w:rsidP="00E8349F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  <w:p w:rsidR="00F152E5" w:rsidRPr="00084427" w:rsidRDefault="00F152E5" w:rsidP="00E8349F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  <w:p w:rsidR="00F152E5" w:rsidRPr="00084427" w:rsidRDefault="00F152E5" w:rsidP="00E8349F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  <w:p w:rsidR="00E8349F" w:rsidRPr="00084427" w:rsidRDefault="00E8349F" w:rsidP="00E8349F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  <w:p w:rsidR="00E8349F" w:rsidRPr="00084427" w:rsidRDefault="00E8349F" w:rsidP="00E8349F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</w:tr>
    </w:tbl>
    <w:p w:rsidR="001D3E30" w:rsidRPr="00084427" w:rsidRDefault="001D3E30" w:rsidP="00053243">
      <w:pPr>
        <w:rPr>
          <w:rFonts w:ascii="Verdana" w:hAnsi="Verdana" w:cs="Arial"/>
          <w:b/>
          <w:sz w:val="22"/>
          <w:szCs w:val="22"/>
          <w:lang w:val="en-GB"/>
        </w:rPr>
      </w:pPr>
    </w:p>
    <w:p w:rsidR="00E01115" w:rsidRPr="00084427" w:rsidRDefault="00E01115">
      <w:pPr>
        <w:rPr>
          <w:rFonts w:ascii="Verdana" w:hAnsi="Verdana" w:cs="Arial"/>
          <w:lang w:val="en-GB"/>
        </w:rPr>
      </w:pPr>
    </w:p>
    <w:tbl>
      <w:tblPr>
        <w:tblStyle w:val="Tabel-Gitter"/>
        <w:tblW w:w="0" w:type="auto"/>
        <w:tblLook w:val="04A0"/>
      </w:tblPr>
      <w:tblGrid>
        <w:gridCol w:w="9778"/>
      </w:tblGrid>
      <w:tr w:rsidR="001D3E30" w:rsidRPr="00084427" w:rsidTr="001D3E30">
        <w:tc>
          <w:tcPr>
            <w:tcW w:w="9778" w:type="dxa"/>
          </w:tcPr>
          <w:p w:rsidR="001D3E30" w:rsidRPr="00084427" w:rsidRDefault="00E01115" w:rsidP="001D3E30">
            <w:pPr>
              <w:rPr>
                <w:rFonts w:ascii="Verdana" w:hAnsi="Verdana" w:cs="Arial"/>
                <w:b/>
                <w:sz w:val="24"/>
                <w:lang w:val="en-GB"/>
              </w:rPr>
            </w:pPr>
            <w:r w:rsidRPr="00084427">
              <w:rPr>
                <w:rFonts w:ascii="Verdana" w:hAnsi="Verdana" w:cs="Arial"/>
                <w:lang w:val="en-GB"/>
              </w:rPr>
              <w:lastRenderedPageBreak/>
              <w:br w:type="page"/>
            </w:r>
            <w:r w:rsidR="001D3E30" w:rsidRPr="00084427">
              <w:rPr>
                <w:rFonts w:ascii="Verdana" w:hAnsi="Verdana" w:cs="Arial"/>
                <w:b/>
                <w:sz w:val="24"/>
                <w:lang w:val="en-GB"/>
              </w:rPr>
              <w:t>Budget revision</w:t>
            </w:r>
          </w:p>
        </w:tc>
      </w:tr>
    </w:tbl>
    <w:p w:rsidR="003B7CB8" w:rsidRDefault="003B7CB8" w:rsidP="003B7CB8"/>
    <w:p w:rsidR="003B7CB8" w:rsidRDefault="009C1945" w:rsidP="003B7CB8">
      <w:pPr>
        <w:rPr>
          <w:i/>
          <w:lang w:val="en-US"/>
        </w:rPr>
      </w:pPr>
      <w:r w:rsidRPr="009C1945">
        <w:rPr>
          <w:i/>
          <w:lang w:val="en-US"/>
        </w:rPr>
        <w:t>Please, insert latest approved b</w:t>
      </w:r>
      <w:r>
        <w:rPr>
          <w:i/>
          <w:lang w:val="en-US"/>
        </w:rPr>
        <w:t xml:space="preserve">udget (blue part) and suggested revision (red part). </w:t>
      </w:r>
    </w:p>
    <w:p w:rsidR="009C1945" w:rsidRPr="009C1945" w:rsidRDefault="009C1945" w:rsidP="003B7CB8">
      <w:pPr>
        <w:rPr>
          <w:i/>
          <w:lang w:val="en-US"/>
        </w:rPr>
      </w:pPr>
    </w:p>
    <w:tbl>
      <w:tblPr>
        <w:tblStyle w:val="Tabel-Gitter"/>
        <w:tblW w:w="0" w:type="auto"/>
        <w:tblLook w:val="04A0"/>
      </w:tblPr>
      <w:tblGrid>
        <w:gridCol w:w="1628"/>
        <w:gridCol w:w="1068"/>
        <w:gridCol w:w="1527"/>
        <w:gridCol w:w="1527"/>
        <w:gridCol w:w="1050"/>
        <w:gridCol w:w="1527"/>
        <w:gridCol w:w="1527"/>
      </w:tblGrid>
      <w:tr w:rsidR="003B7CB8" w:rsidTr="00FD2109">
        <w:tc>
          <w:tcPr>
            <w:tcW w:w="1628" w:type="dxa"/>
          </w:tcPr>
          <w:p w:rsidR="003B7CB8" w:rsidRPr="009C1945" w:rsidRDefault="003B7CB8" w:rsidP="00FD2109">
            <w:pPr>
              <w:rPr>
                <w:lang w:val="en-US"/>
              </w:rPr>
            </w:pPr>
          </w:p>
        </w:tc>
        <w:tc>
          <w:tcPr>
            <w:tcW w:w="4389" w:type="dxa"/>
            <w:gridSpan w:val="3"/>
            <w:shd w:val="clear" w:color="auto" w:fill="8DB3E2" w:themeFill="text2" w:themeFillTint="66"/>
            <w:vAlign w:val="center"/>
          </w:tcPr>
          <w:p w:rsidR="003B7CB8" w:rsidRPr="00C24CCF" w:rsidRDefault="003B7CB8" w:rsidP="00FD210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Latest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approved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budget</w:t>
            </w:r>
          </w:p>
        </w:tc>
        <w:tc>
          <w:tcPr>
            <w:tcW w:w="3837" w:type="dxa"/>
            <w:gridSpan w:val="3"/>
            <w:shd w:val="clear" w:color="auto" w:fill="E5B8B7" w:themeFill="accent2" w:themeFillTint="66"/>
          </w:tcPr>
          <w:p w:rsidR="003B7CB8" w:rsidRPr="00C24CCF" w:rsidRDefault="003B7CB8" w:rsidP="00FD210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Proposed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revised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budget</w:t>
            </w:r>
          </w:p>
        </w:tc>
      </w:tr>
      <w:tr w:rsidR="003B7CB8" w:rsidRPr="009C1945" w:rsidTr="00FD2109">
        <w:tc>
          <w:tcPr>
            <w:tcW w:w="1628" w:type="dxa"/>
          </w:tcPr>
          <w:p w:rsidR="003B7CB8" w:rsidRDefault="003B7CB8" w:rsidP="00FD2109"/>
        </w:tc>
        <w:tc>
          <w:tcPr>
            <w:tcW w:w="1335" w:type="dxa"/>
            <w:shd w:val="clear" w:color="auto" w:fill="8DB3E2" w:themeFill="text2" w:themeFillTint="66"/>
            <w:vAlign w:val="center"/>
          </w:tcPr>
          <w:p w:rsidR="003B7CB8" w:rsidRPr="004453A2" w:rsidRDefault="003B7CB8" w:rsidP="00FD2109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proofErr w:type="gramStart"/>
            <w:r w:rsidRPr="004453A2">
              <w:rPr>
                <w:rFonts w:ascii="Arial" w:hAnsi="Arial" w:cs="Arial"/>
                <w:b/>
                <w:bCs/>
              </w:rPr>
              <w:t>Total</w:t>
            </w:r>
            <w:proofErr w:type="gramEnd"/>
            <w:r w:rsidRPr="004453A2">
              <w:rPr>
                <w:rFonts w:ascii="Arial" w:hAnsi="Arial" w:cs="Arial"/>
                <w:b/>
                <w:bCs/>
              </w:rPr>
              <w:t xml:space="preserve"> budget, DKK</w:t>
            </w:r>
          </w:p>
        </w:tc>
        <w:tc>
          <w:tcPr>
            <w:tcW w:w="1527" w:type="dxa"/>
            <w:shd w:val="clear" w:color="auto" w:fill="8DB3E2" w:themeFill="text2" w:themeFillTint="66"/>
            <w:vAlign w:val="center"/>
          </w:tcPr>
          <w:p w:rsidR="003B7CB8" w:rsidRPr="004453A2" w:rsidRDefault="003B7CB8" w:rsidP="00FD2109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proofErr w:type="spellStart"/>
            <w:r w:rsidRPr="004453A2">
              <w:rPr>
                <w:rFonts w:ascii="Arial" w:hAnsi="Arial" w:cs="Arial"/>
                <w:b/>
                <w:bCs/>
              </w:rPr>
              <w:t>Contributions</w:t>
            </w:r>
            <w:proofErr w:type="spellEnd"/>
            <w:r w:rsidRPr="004453A2">
              <w:rPr>
                <w:rFonts w:ascii="Arial" w:hAnsi="Arial" w:cs="Arial"/>
                <w:b/>
                <w:bCs/>
              </w:rPr>
              <w:t xml:space="preserve"> from FVR, DKK. </w:t>
            </w:r>
          </w:p>
        </w:tc>
        <w:tc>
          <w:tcPr>
            <w:tcW w:w="1527" w:type="dxa"/>
            <w:shd w:val="clear" w:color="auto" w:fill="8DB3E2" w:themeFill="text2" w:themeFillTint="66"/>
            <w:vAlign w:val="center"/>
          </w:tcPr>
          <w:p w:rsidR="003B7CB8" w:rsidRPr="004453A2" w:rsidRDefault="003B7CB8" w:rsidP="00FD2109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Arial" w:hAnsi="Arial" w:cs="Arial"/>
                <w:b/>
                <w:bCs/>
                <w:lang w:val="en-US"/>
              </w:rPr>
            </w:pPr>
            <w:r w:rsidRPr="004453A2">
              <w:rPr>
                <w:rFonts w:ascii="Arial" w:hAnsi="Arial" w:cs="Arial"/>
                <w:b/>
                <w:bCs/>
                <w:lang w:val="en-US"/>
              </w:rPr>
              <w:t xml:space="preserve">Contributions from other sources, DKK. </w:t>
            </w:r>
          </w:p>
        </w:tc>
        <w:tc>
          <w:tcPr>
            <w:tcW w:w="1279" w:type="dxa"/>
            <w:shd w:val="clear" w:color="auto" w:fill="E5B8B7" w:themeFill="accent2" w:themeFillTint="66"/>
            <w:vAlign w:val="center"/>
          </w:tcPr>
          <w:p w:rsidR="003B7CB8" w:rsidRPr="004453A2" w:rsidRDefault="003B7CB8" w:rsidP="00FD2109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proofErr w:type="gramStart"/>
            <w:r w:rsidRPr="004453A2">
              <w:rPr>
                <w:rFonts w:ascii="Arial" w:hAnsi="Arial" w:cs="Arial"/>
                <w:b/>
                <w:bCs/>
              </w:rPr>
              <w:t>Total</w:t>
            </w:r>
            <w:proofErr w:type="gramEnd"/>
            <w:r w:rsidRPr="004453A2">
              <w:rPr>
                <w:rFonts w:ascii="Arial" w:hAnsi="Arial" w:cs="Arial"/>
                <w:b/>
                <w:bCs/>
              </w:rPr>
              <w:t xml:space="preserve"> budget, DKK</w:t>
            </w:r>
          </w:p>
        </w:tc>
        <w:tc>
          <w:tcPr>
            <w:tcW w:w="1279" w:type="dxa"/>
            <w:shd w:val="clear" w:color="auto" w:fill="E5B8B7" w:themeFill="accent2" w:themeFillTint="66"/>
            <w:vAlign w:val="center"/>
          </w:tcPr>
          <w:p w:rsidR="003B7CB8" w:rsidRPr="004453A2" w:rsidRDefault="003B7CB8" w:rsidP="00FD2109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proofErr w:type="spellStart"/>
            <w:r w:rsidRPr="004453A2">
              <w:rPr>
                <w:rFonts w:ascii="Arial" w:hAnsi="Arial" w:cs="Arial"/>
                <w:b/>
                <w:bCs/>
              </w:rPr>
              <w:t>Contributions</w:t>
            </w:r>
            <w:proofErr w:type="spellEnd"/>
            <w:r w:rsidRPr="004453A2">
              <w:rPr>
                <w:rFonts w:ascii="Arial" w:hAnsi="Arial" w:cs="Arial"/>
                <w:b/>
                <w:bCs/>
              </w:rPr>
              <w:t xml:space="preserve"> from FVR, DKK. </w:t>
            </w:r>
          </w:p>
        </w:tc>
        <w:tc>
          <w:tcPr>
            <w:tcW w:w="1279" w:type="dxa"/>
            <w:shd w:val="clear" w:color="auto" w:fill="E5B8B7" w:themeFill="accent2" w:themeFillTint="66"/>
            <w:vAlign w:val="center"/>
          </w:tcPr>
          <w:p w:rsidR="003B7CB8" w:rsidRPr="004453A2" w:rsidRDefault="003B7CB8" w:rsidP="00FD2109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Arial" w:hAnsi="Arial" w:cs="Arial"/>
                <w:b/>
                <w:bCs/>
                <w:lang w:val="en-US"/>
              </w:rPr>
            </w:pPr>
            <w:r w:rsidRPr="004453A2">
              <w:rPr>
                <w:rFonts w:ascii="Arial" w:hAnsi="Arial" w:cs="Arial"/>
                <w:b/>
                <w:bCs/>
                <w:lang w:val="en-US"/>
              </w:rPr>
              <w:t xml:space="preserve">Contributions from other sources, DKK. </w:t>
            </w:r>
          </w:p>
        </w:tc>
      </w:tr>
      <w:tr w:rsidR="003B7CB8" w:rsidTr="00FD2109">
        <w:tc>
          <w:tcPr>
            <w:tcW w:w="1628" w:type="dxa"/>
          </w:tcPr>
          <w:p w:rsidR="003B7CB8" w:rsidRPr="004453A2" w:rsidRDefault="003B7CB8" w:rsidP="00FD2109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b/>
                <w:bCs/>
              </w:rPr>
            </w:pPr>
            <w:r w:rsidRPr="004453A2">
              <w:rPr>
                <w:rFonts w:ascii="Arial" w:hAnsi="Arial" w:cs="Arial"/>
                <w:b/>
                <w:bCs/>
              </w:rPr>
              <w:t xml:space="preserve">1. </w:t>
            </w:r>
            <w:proofErr w:type="spellStart"/>
            <w:r w:rsidRPr="004453A2">
              <w:rPr>
                <w:rFonts w:ascii="Arial" w:hAnsi="Arial" w:cs="Arial"/>
                <w:b/>
                <w:bCs/>
              </w:rPr>
              <w:t>Salaries</w:t>
            </w:r>
            <w:proofErr w:type="spellEnd"/>
            <w:r w:rsidRPr="004453A2">
              <w:rPr>
                <w:rFonts w:ascii="Arial" w:hAnsi="Arial" w:cs="Arial"/>
                <w:b/>
                <w:bCs/>
              </w:rPr>
              <w:t xml:space="preserve"> &amp; </w:t>
            </w:r>
            <w:proofErr w:type="spellStart"/>
            <w:r w:rsidRPr="004453A2">
              <w:rPr>
                <w:rFonts w:ascii="Arial" w:hAnsi="Arial" w:cs="Arial"/>
                <w:b/>
                <w:bCs/>
              </w:rPr>
              <w:t>Fees</w:t>
            </w:r>
            <w:proofErr w:type="spellEnd"/>
          </w:p>
        </w:tc>
        <w:tc>
          <w:tcPr>
            <w:tcW w:w="1335" w:type="dxa"/>
            <w:shd w:val="clear" w:color="auto" w:fill="C6D9F1" w:themeFill="text2" w:themeFillTint="33"/>
          </w:tcPr>
          <w:p w:rsidR="003B7CB8" w:rsidRDefault="003B7CB8" w:rsidP="00FD2109"/>
        </w:tc>
        <w:tc>
          <w:tcPr>
            <w:tcW w:w="1527" w:type="dxa"/>
            <w:shd w:val="clear" w:color="auto" w:fill="C6D9F1" w:themeFill="text2" w:themeFillTint="33"/>
          </w:tcPr>
          <w:p w:rsidR="003B7CB8" w:rsidRDefault="003B7CB8" w:rsidP="00FD2109"/>
        </w:tc>
        <w:tc>
          <w:tcPr>
            <w:tcW w:w="1527" w:type="dxa"/>
            <w:shd w:val="clear" w:color="auto" w:fill="C6D9F1" w:themeFill="text2" w:themeFillTint="33"/>
          </w:tcPr>
          <w:p w:rsidR="003B7CB8" w:rsidRDefault="003B7CB8" w:rsidP="00FD2109"/>
        </w:tc>
        <w:tc>
          <w:tcPr>
            <w:tcW w:w="1279" w:type="dxa"/>
            <w:shd w:val="clear" w:color="auto" w:fill="F2DBDB" w:themeFill="accent2" w:themeFillTint="33"/>
          </w:tcPr>
          <w:p w:rsidR="003B7CB8" w:rsidRDefault="003B7CB8" w:rsidP="00FD2109"/>
        </w:tc>
        <w:tc>
          <w:tcPr>
            <w:tcW w:w="1279" w:type="dxa"/>
            <w:shd w:val="clear" w:color="auto" w:fill="F2DBDB" w:themeFill="accent2" w:themeFillTint="33"/>
          </w:tcPr>
          <w:p w:rsidR="003B7CB8" w:rsidRDefault="003B7CB8" w:rsidP="00FD2109"/>
        </w:tc>
        <w:tc>
          <w:tcPr>
            <w:tcW w:w="1279" w:type="dxa"/>
            <w:shd w:val="clear" w:color="auto" w:fill="F2DBDB" w:themeFill="accent2" w:themeFillTint="33"/>
          </w:tcPr>
          <w:p w:rsidR="003B7CB8" w:rsidRDefault="003B7CB8" w:rsidP="00FD2109"/>
        </w:tc>
      </w:tr>
      <w:tr w:rsidR="003B7CB8" w:rsidTr="00FD2109">
        <w:tc>
          <w:tcPr>
            <w:tcW w:w="1628" w:type="dxa"/>
          </w:tcPr>
          <w:p w:rsidR="003B7CB8" w:rsidRPr="004453A2" w:rsidRDefault="003B7CB8" w:rsidP="00FD2109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b/>
                <w:bCs/>
              </w:rPr>
            </w:pPr>
            <w:r w:rsidRPr="004453A2">
              <w:rPr>
                <w:rFonts w:ascii="Arial" w:hAnsi="Arial" w:cs="Arial"/>
                <w:b/>
                <w:bCs/>
              </w:rPr>
              <w:t xml:space="preserve">2. </w:t>
            </w:r>
            <w:proofErr w:type="spellStart"/>
            <w:r w:rsidRPr="004453A2">
              <w:rPr>
                <w:rFonts w:ascii="Arial" w:hAnsi="Arial" w:cs="Arial"/>
                <w:b/>
                <w:bCs/>
              </w:rPr>
              <w:t>Travel</w:t>
            </w:r>
            <w:proofErr w:type="spellEnd"/>
          </w:p>
        </w:tc>
        <w:tc>
          <w:tcPr>
            <w:tcW w:w="1335" w:type="dxa"/>
            <w:shd w:val="clear" w:color="auto" w:fill="C6D9F1" w:themeFill="text2" w:themeFillTint="33"/>
          </w:tcPr>
          <w:p w:rsidR="003B7CB8" w:rsidRDefault="003B7CB8" w:rsidP="00FD2109"/>
        </w:tc>
        <w:tc>
          <w:tcPr>
            <w:tcW w:w="1527" w:type="dxa"/>
            <w:shd w:val="clear" w:color="auto" w:fill="C6D9F1" w:themeFill="text2" w:themeFillTint="33"/>
          </w:tcPr>
          <w:p w:rsidR="003B7CB8" w:rsidRDefault="003B7CB8" w:rsidP="00FD2109"/>
        </w:tc>
        <w:tc>
          <w:tcPr>
            <w:tcW w:w="1527" w:type="dxa"/>
            <w:shd w:val="clear" w:color="auto" w:fill="C6D9F1" w:themeFill="text2" w:themeFillTint="33"/>
          </w:tcPr>
          <w:p w:rsidR="003B7CB8" w:rsidRDefault="003B7CB8" w:rsidP="00FD2109"/>
        </w:tc>
        <w:tc>
          <w:tcPr>
            <w:tcW w:w="1279" w:type="dxa"/>
            <w:shd w:val="clear" w:color="auto" w:fill="F2DBDB" w:themeFill="accent2" w:themeFillTint="33"/>
          </w:tcPr>
          <w:p w:rsidR="003B7CB8" w:rsidRDefault="003B7CB8" w:rsidP="00FD2109"/>
        </w:tc>
        <w:tc>
          <w:tcPr>
            <w:tcW w:w="1279" w:type="dxa"/>
            <w:shd w:val="clear" w:color="auto" w:fill="F2DBDB" w:themeFill="accent2" w:themeFillTint="33"/>
          </w:tcPr>
          <w:p w:rsidR="003B7CB8" w:rsidRDefault="003B7CB8" w:rsidP="00FD2109"/>
        </w:tc>
        <w:tc>
          <w:tcPr>
            <w:tcW w:w="1279" w:type="dxa"/>
            <w:shd w:val="clear" w:color="auto" w:fill="F2DBDB" w:themeFill="accent2" w:themeFillTint="33"/>
          </w:tcPr>
          <w:p w:rsidR="003B7CB8" w:rsidRDefault="003B7CB8" w:rsidP="00FD2109"/>
        </w:tc>
      </w:tr>
      <w:tr w:rsidR="003B7CB8" w:rsidTr="00FD2109">
        <w:tc>
          <w:tcPr>
            <w:tcW w:w="1628" w:type="dxa"/>
          </w:tcPr>
          <w:p w:rsidR="003B7CB8" w:rsidRPr="004453A2" w:rsidRDefault="003B7CB8" w:rsidP="00FD2109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b/>
                <w:bCs/>
              </w:rPr>
            </w:pPr>
            <w:r w:rsidRPr="004453A2">
              <w:rPr>
                <w:rFonts w:ascii="Arial" w:hAnsi="Arial" w:cs="Arial"/>
                <w:b/>
                <w:bCs/>
              </w:rPr>
              <w:t xml:space="preserve">3. </w:t>
            </w:r>
            <w:proofErr w:type="spellStart"/>
            <w:r w:rsidRPr="004453A2">
              <w:rPr>
                <w:rFonts w:ascii="Arial" w:hAnsi="Arial" w:cs="Arial"/>
                <w:b/>
                <w:bCs/>
              </w:rPr>
              <w:t>Equipment</w:t>
            </w:r>
            <w:proofErr w:type="spellEnd"/>
          </w:p>
        </w:tc>
        <w:tc>
          <w:tcPr>
            <w:tcW w:w="1335" w:type="dxa"/>
            <w:shd w:val="clear" w:color="auto" w:fill="C6D9F1" w:themeFill="text2" w:themeFillTint="33"/>
          </w:tcPr>
          <w:p w:rsidR="003B7CB8" w:rsidRDefault="003B7CB8" w:rsidP="00FD2109"/>
        </w:tc>
        <w:tc>
          <w:tcPr>
            <w:tcW w:w="1527" w:type="dxa"/>
            <w:shd w:val="clear" w:color="auto" w:fill="C6D9F1" w:themeFill="text2" w:themeFillTint="33"/>
          </w:tcPr>
          <w:p w:rsidR="003B7CB8" w:rsidRDefault="003B7CB8" w:rsidP="00FD2109"/>
        </w:tc>
        <w:tc>
          <w:tcPr>
            <w:tcW w:w="1527" w:type="dxa"/>
            <w:shd w:val="clear" w:color="auto" w:fill="C6D9F1" w:themeFill="text2" w:themeFillTint="33"/>
          </w:tcPr>
          <w:p w:rsidR="003B7CB8" w:rsidRDefault="003B7CB8" w:rsidP="00FD2109"/>
        </w:tc>
        <w:tc>
          <w:tcPr>
            <w:tcW w:w="1279" w:type="dxa"/>
            <w:shd w:val="clear" w:color="auto" w:fill="F2DBDB" w:themeFill="accent2" w:themeFillTint="33"/>
          </w:tcPr>
          <w:p w:rsidR="003B7CB8" w:rsidRDefault="003B7CB8" w:rsidP="00FD2109"/>
        </w:tc>
        <w:tc>
          <w:tcPr>
            <w:tcW w:w="1279" w:type="dxa"/>
            <w:shd w:val="clear" w:color="auto" w:fill="F2DBDB" w:themeFill="accent2" w:themeFillTint="33"/>
          </w:tcPr>
          <w:p w:rsidR="003B7CB8" w:rsidRDefault="003B7CB8" w:rsidP="00FD2109"/>
        </w:tc>
        <w:tc>
          <w:tcPr>
            <w:tcW w:w="1279" w:type="dxa"/>
            <w:shd w:val="clear" w:color="auto" w:fill="F2DBDB" w:themeFill="accent2" w:themeFillTint="33"/>
          </w:tcPr>
          <w:p w:rsidR="003B7CB8" w:rsidRDefault="003B7CB8" w:rsidP="00FD2109"/>
        </w:tc>
      </w:tr>
      <w:tr w:rsidR="003B7CB8" w:rsidTr="00FD2109">
        <w:tc>
          <w:tcPr>
            <w:tcW w:w="1628" w:type="dxa"/>
          </w:tcPr>
          <w:p w:rsidR="003B7CB8" w:rsidRPr="004453A2" w:rsidRDefault="003B7CB8" w:rsidP="00FD2109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b/>
                <w:bCs/>
              </w:rPr>
            </w:pPr>
            <w:r w:rsidRPr="004453A2">
              <w:rPr>
                <w:rFonts w:ascii="Arial" w:hAnsi="Arial" w:cs="Arial"/>
                <w:b/>
                <w:bCs/>
              </w:rPr>
              <w:t>4. Services</w:t>
            </w:r>
          </w:p>
        </w:tc>
        <w:tc>
          <w:tcPr>
            <w:tcW w:w="1335" w:type="dxa"/>
            <w:shd w:val="clear" w:color="auto" w:fill="C6D9F1" w:themeFill="text2" w:themeFillTint="33"/>
          </w:tcPr>
          <w:p w:rsidR="003B7CB8" w:rsidRDefault="003B7CB8" w:rsidP="00FD2109"/>
        </w:tc>
        <w:tc>
          <w:tcPr>
            <w:tcW w:w="1527" w:type="dxa"/>
            <w:shd w:val="clear" w:color="auto" w:fill="C6D9F1" w:themeFill="text2" w:themeFillTint="33"/>
          </w:tcPr>
          <w:p w:rsidR="003B7CB8" w:rsidRDefault="003B7CB8" w:rsidP="00FD2109"/>
        </w:tc>
        <w:tc>
          <w:tcPr>
            <w:tcW w:w="1527" w:type="dxa"/>
            <w:shd w:val="clear" w:color="auto" w:fill="C6D9F1" w:themeFill="text2" w:themeFillTint="33"/>
          </w:tcPr>
          <w:p w:rsidR="003B7CB8" w:rsidRDefault="003B7CB8" w:rsidP="00FD2109"/>
        </w:tc>
        <w:tc>
          <w:tcPr>
            <w:tcW w:w="1279" w:type="dxa"/>
            <w:shd w:val="clear" w:color="auto" w:fill="F2DBDB" w:themeFill="accent2" w:themeFillTint="33"/>
          </w:tcPr>
          <w:p w:rsidR="003B7CB8" w:rsidRDefault="003B7CB8" w:rsidP="00FD2109"/>
        </w:tc>
        <w:tc>
          <w:tcPr>
            <w:tcW w:w="1279" w:type="dxa"/>
            <w:shd w:val="clear" w:color="auto" w:fill="F2DBDB" w:themeFill="accent2" w:themeFillTint="33"/>
          </w:tcPr>
          <w:p w:rsidR="003B7CB8" w:rsidRDefault="003B7CB8" w:rsidP="00FD2109"/>
        </w:tc>
        <w:tc>
          <w:tcPr>
            <w:tcW w:w="1279" w:type="dxa"/>
            <w:shd w:val="clear" w:color="auto" w:fill="F2DBDB" w:themeFill="accent2" w:themeFillTint="33"/>
          </w:tcPr>
          <w:p w:rsidR="003B7CB8" w:rsidRDefault="003B7CB8" w:rsidP="00FD2109"/>
        </w:tc>
      </w:tr>
      <w:tr w:rsidR="003B7CB8" w:rsidTr="00FD2109">
        <w:tc>
          <w:tcPr>
            <w:tcW w:w="1628" w:type="dxa"/>
          </w:tcPr>
          <w:p w:rsidR="003B7CB8" w:rsidRPr="004453A2" w:rsidRDefault="003B7CB8" w:rsidP="00FD2109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b/>
                <w:bCs/>
              </w:rPr>
            </w:pPr>
            <w:r w:rsidRPr="004453A2">
              <w:rPr>
                <w:rFonts w:ascii="Arial" w:hAnsi="Arial" w:cs="Arial"/>
                <w:b/>
                <w:bCs/>
              </w:rPr>
              <w:t xml:space="preserve">5. Administration </w:t>
            </w:r>
          </w:p>
        </w:tc>
        <w:tc>
          <w:tcPr>
            <w:tcW w:w="1335" w:type="dxa"/>
            <w:shd w:val="clear" w:color="auto" w:fill="C6D9F1" w:themeFill="text2" w:themeFillTint="33"/>
          </w:tcPr>
          <w:p w:rsidR="003B7CB8" w:rsidRDefault="003B7CB8" w:rsidP="00FD2109"/>
        </w:tc>
        <w:tc>
          <w:tcPr>
            <w:tcW w:w="1527" w:type="dxa"/>
            <w:shd w:val="clear" w:color="auto" w:fill="C6D9F1" w:themeFill="text2" w:themeFillTint="33"/>
          </w:tcPr>
          <w:p w:rsidR="003B7CB8" w:rsidRDefault="003B7CB8" w:rsidP="00FD2109"/>
        </w:tc>
        <w:tc>
          <w:tcPr>
            <w:tcW w:w="1527" w:type="dxa"/>
            <w:shd w:val="clear" w:color="auto" w:fill="C6D9F1" w:themeFill="text2" w:themeFillTint="33"/>
          </w:tcPr>
          <w:p w:rsidR="003B7CB8" w:rsidRDefault="003B7CB8" w:rsidP="00FD2109"/>
        </w:tc>
        <w:tc>
          <w:tcPr>
            <w:tcW w:w="1279" w:type="dxa"/>
            <w:shd w:val="clear" w:color="auto" w:fill="F2DBDB" w:themeFill="accent2" w:themeFillTint="33"/>
          </w:tcPr>
          <w:p w:rsidR="003B7CB8" w:rsidRDefault="003B7CB8" w:rsidP="00FD2109"/>
        </w:tc>
        <w:tc>
          <w:tcPr>
            <w:tcW w:w="1279" w:type="dxa"/>
            <w:shd w:val="clear" w:color="auto" w:fill="F2DBDB" w:themeFill="accent2" w:themeFillTint="33"/>
          </w:tcPr>
          <w:p w:rsidR="003B7CB8" w:rsidRDefault="003B7CB8" w:rsidP="00FD2109"/>
        </w:tc>
        <w:tc>
          <w:tcPr>
            <w:tcW w:w="1279" w:type="dxa"/>
            <w:shd w:val="clear" w:color="auto" w:fill="F2DBDB" w:themeFill="accent2" w:themeFillTint="33"/>
          </w:tcPr>
          <w:p w:rsidR="003B7CB8" w:rsidRDefault="003B7CB8" w:rsidP="00FD2109"/>
        </w:tc>
      </w:tr>
      <w:tr w:rsidR="003B7CB8" w:rsidTr="00FD2109">
        <w:tc>
          <w:tcPr>
            <w:tcW w:w="1628" w:type="dxa"/>
          </w:tcPr>
          <w:p w:rsidR="003B7CB8" w:rsidRPr="004453A2" w:rsidRDefault="003B7CB8" w:rsidP="00FD2109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b/>
                <w:bCs/>
              </w:rPr>
            </w:pPr>
            <w:r w:rsidRPr="004453A2">
              <w:rPr>
                <w:rFonts w:ascii="Arial" w:hAnsi="Arial" w:cs="Arial"/>
                <w:b/>
                <w:bCs/>
              </w:rPr>
              <w:t xml:space="preserve">6. </w:t>
            </w:r>
            <w:proofErr w:type="spellStart"/>
            <w:r w:rsidRPr="004453A2">
              <w:rPr>
                <w:rFonts w:ascii="Arial" w:hAnsi="Arial" w:cs="Arial"/>
                <w:b/>
                <w:bCs/>
              </w:rPr>
              <w:t>Other</w:t>
            </w:r>
            <w:proofErr w:type="spellEnd"/>
            <w:r w:rsidRPr="004453A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335" w:type="dxa"/>
            <w:shd w:val="clear" w:color="auto" w:fill="C6D9F1" w:themeFill="text2" w:themeFillTint="33"/>
          </w:tcPr>
          <w:p w:rsidR="003B7CB8" w:rsidRDefault="003B7CB8" w:rsidP="00FD2109"/>
        </w:tc>
        <w:tc>
          <w:tcPr>
            <w:tcW w:w="1527" w:type="dxa"/>
            <w:shd w:val="clear" w:color="auto" w:fill="C6D9F1" w:themeFill="text2" w:themeFillTint="33"/>
          </w:tcPr>
          <w:p w:rsidR="003B7CB8" w:rsidRDefault="003B7CB8" w:rsidP="00FD2109"/>
        </w:tc>
        <w:tc>
          <w:tcPr>
            <w:tcW w:w="1527" w:type="dxa"/>
            <w:shd w:val="clear" w:color="auto" w:fill="C6D9F1" w:themeFill="text2" w:themeFillTint="33"/>
          </w:tcPr>
          <w:p w:rsidR="003B7CB8" w:rsidRDefault="003B7CB8" w:rsidP="00FD2109"/>
        </w:tc>
        <w:tc>
          <w:tcPr>
            <w:tcW w:w="1279" w:type="dxa"/>
            <w:shd w:val="clear" w:color="auto" w:fill="F2DBDB" w:themeFill="accent2" w:themeFillTint="33"/>
          </w:tcPr>
          <w:p w:rsidR="003B7CB8" w:rsidRDefault="003B7CB8" w:rsidP="00FD2109"/>
        </w:tc>
        <w:tc>
          <w:tcPr>
            <w:tcW w:w="1279" w:type="dxa"/>
            <w:shd w:val="clear" w:color="auto" w:fill="F2DBDB" w:themeFill="accent2" w:themeFillTint="33"/>
          </w:tcPr>
          <w:p w:rsidR="003B7CB8" w:rsidRDefault="003B7CB8" w:rsidP="00FD2109"/>
        </w:tc>
        <w:tc>
          <w:tcPr>
            <w:tcW w:w="1279" w:type="dxa"/>
            <w:shd w:val="clear" w:color="auto" w:fill="F2DBDB" w:themeFill="accent2" w:themeFillTint="33"/>
          </w:tcPr>
          <w:p w:rsidR="003B7CB8" w:rsidRDefault="003B7CB8" w:rsidP="00FD2109"/>
        </w:tc>
      </w:tr>
      <w:tr w:rsidR="003B7CB8" w:rsidTr="00FD2109">
        <w:tc>
          <w:tcPr>
            <w:tcW w:w="1628" w:type="dxa"/>
            <w:vAlign w:val="bottom"/>
          </w:tcPr>
          <w:p w:rsidR="003B7CB8" w:rsidRPr="004453A2" w:rsidRDefault="003B7CB8" w:rsidP="00FD2109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b/>
                <w:bCs/>
              </w:rPr>
            </w:pPr>
            <w:r w:rsidRPr="004453A2">
              <w:rPr>
                <w:rFonts w:ascii="Arial" w:hAnsi="Arial" w:cs="Arial"/>
                <w:b/>
                <w:bCs/>
              </w:rPr>
              <w:t>14. Total</w:t>
            </w:r>
          </w:p>
        </w:tc>
        <w:tc>
          <w:tcPr>
            <w:tcW w:w="1335" w:type="dxa"/>
            <w:shd w:val="clear" w:color="auto" w:fill="C6D9F1" w:themeFill="text2" w:themeFillTint="33"/>
          </w:tcPr>
          <w:p w:rsidR="003B7CB8" w:rsidRDefault="003B7CB8" w:rsidP="00FD2109"/>
        </w:tc>
        <w:tc>
          <w:tcPr>
            <w:tcW w:w="1527" w:type="dxa"/>
            <w:shd w:val="clear" w:color="auto" w:fill="C6D9F1" w:themeFill="text2" w:themeFillTint="33"/>
          </w:tcPr>
          <w:p w:rsidR="003B7CB8" w:rsidRDefault="003B7CB8" w:rsidP="00FD2109"/>
        </w:tc>
        <w:tc>
          <w:tcPr>
            <w:tcW w:w="1527" w:type="dxa"/>
            <w:shd w:val="clear" w:color="auto" w:fill="C6D9F1" w:themeFill="text2" w:themeFillTint="33"/>
          </w:tcPr>
          <w:p w:rsidR="003B7CB8" w:rsidRDefault="003B7CB8" w:rsidP="00FD2109"/>
        </w:tc>
        <w:tc>
          <w:tcPr>
            <w:tcW w:w="1279" w:type="dxa"/>
            <w:shd w:val="clear" w:color="auto" w:fill="F2DBDB" w:themeFill="accent2" w:themeFillTint="33"/>
          </w:tcPr>
          <w:p w:rsidR="003B7CB8" w:rsidRDefault="003B7CB8" w:rsidP="00FD2109"/>
        </w:tc>
        <w:tc>
          <w:tcPr>
            <w:tcW w:w="1279" w:type="dxa"/>
            <w:shd w:val="clear" w:color="auto" w:fill="F2DBDB" w:themeFill="accent2" w:themeFillTint="33"/>
          </w:tcPr>
          <w:p w:rsidR="003B7CB8" w:rsidRDefault="003B7CB8" w:rsidP="00FD2109"/>
        </w:tc>
        <w:tc>
          <w:tcPr>
            <w:tcW w:w="1279" w:type="dxa"/>
            <w:shd w:val="clear" w:color="auto" w:fill="F2DBDB" w:themeFill="accent2" w:themeFillTint="33"/>
          </w:tcPr>
          <w:p w:rsidR="003B7CB8" w:rsidRDefault="003B7CB8" w:rsidP="00FD2109"/>
        </w:tc>
      </w:tr>
    </w:tbl>
    <w:p w:rsidR="003B7CB8" w:rsidRDefault="003B7CB8" w:rsidP="003B7CB8"/>
    <w:p w:rsidR="003B7CB8" w:rsidRDefault="003B7CB8" w:rsidP="002B7B4A">
      <w:pPr>
        <w:rPr>
          <w:rFonts w:ascii="Verdana" w:hAnsi="Verdana" w:cs="Arial"/>
          <w:lang w:val="en-GB"/>
        </w:rPr>
      </w:pPr>
    </w:p>
    <w:p w:rsidR="004453A2" w:rsidRPr="00084427" w:rsidRDefault="004453A2" w:rsidP="004453A2">
      <w:pPr>
        <w:suppressAutoHyphens w:val="0"/>
        <w:overflowPunct/>
        <w:autoSpaceDE/>
        <w:autoSpaceDN/>
        <w:spacing w:after="200" w:line="276" w:lineRule="auto"/>
        <w:textAlignment w:val="auto"/>
        <w:rPr>
          <w:rFonts w:ascii="Verdana" w:hAnsi="Verdana" w:cs="Arial"/>
          <w:b/>
          <w:szCs w:val="22"/>
          <w:lang w:val="en-GB"/>
        </w:rPr>
      </w:pPr>
      <w:r w:rsidRPr="00084427">
        <w:rPr>
          <w:rFonts w:ascii="Verdana" w:hAnsi="Verdana" w:cs="Arial"/>
          <w:b/>
          <w:sz w:val="22"/>
          <w:szCs w:val="22"/>
          <w:lang w:val="en-GB"/>
        </w:rPr>
        <w:t xml:space="preserve">Date and signature of grant holder </w:t>
      </w:r>
    </w:p>
    <w:tbl>
      <w:tblPr>
        <w:tblStyle w:val="Tabel-Gitter"/>
        <w:tblW w:w="0" w:type="auto"/>
        <w:tblLook w:val="04A0"/>
      </w:tblPr>
      <w:tblGrid>
        <w:gridCol w:w="9778"/>
      </w:tblGrid>
      <w:tr w:rsidR="004453A2" w:rsidRPr="009C1945" w:rsidTr="002464CE">
        <w:tc>
          <w:tcPr>
            <w:tcW w:w="9778" w:type="dxa"/>
          </w:tcPr>
          <w:p w:rsidR="004453A2" w:rsidRPr="00084427" w:rsidRDefault="004453A2" w:rsidP="002464CE">
            <w:pPr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  <w:p w:rsidR="004453A2" w:rsidRPr="00084427" w:rsidRDefault="004453A2" w:rsidP="002464CE">
            <w:pPr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</w:tr>
    </w:tbl>
    <w:p w:rsidR="004453A2" w:rsidRPr="00084427" w:rsidRDefault="004453A2" w:rsidP="004453A2">
      <w:pPr>
        <w:rPr>
          <w:rFonts w:ascii="Verdana" w:hAnsi="Verdana" w:cs="Arial"/>
          <w:b/>
          <w:sz w:val="24"/>
          <w:lang w:val="en-GB"/>
        </w:rPr>
      </w:pPr>
    </w:p>
    <w:p w:rsidR="004453A2" w:rsidRPr="00084427" w:rsidRDefault="004453A2">
      <w:pPr>
        <w:rPr>
          <w:rFonts w:ascii="Verdana" w:hAnsi="Verdana" w:cs="Arial"/>
          <w:lang w:val="en-GB"/>
        </w:rPr>
      </w:pPr>
    </w:p>
    <w:sectPr w:rsidR="004453A2" w:rsidRPr="00084427" w:rsidSect="00DF1A16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4CE" w:rsidRDefault="002464CE" w:rsidP="001D3E30">
      <w:r>
        <w:separator/>
      </w:r>
    </w:p>
  </w:endnote>
  <w:endnote w:type="continuationSeparator" w:id="0">
    <w:p w:rsidR="002464CE" w:rsidRDefault="002464CE" w:rsidP="001D3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64404"/>
      <w:docPartObj>
        <w:docPartGallery w:val="Page Numbers (Bottom of Page)"/>
        <w:docPartUnique/>
      </w:docPartObj>
    </w:sdtPr>
    <w:sdtContent>
      <w:p w:rsidR="002464CE" w:rsidRDefault="00257DC9">
        <w:pPr>
          <w:pStyle w:val="Sidefod"/>
          <w:jc w:val="right"/>
        </w:pPr>
        <w:r w:rsidRPr="00CF5FE6">
          <w:rPr>
            <w:rFonts w:ascii="Arial" w:hAnsi="Arial" w:cs="Arial"/>
          </w:rPr>
          <w:fldChar w:fldCharType="begin"/>
        </w:r>
        <w:r w:rsidR="002464CE" w:rsidRPr="00CF5FE6">
          <w:rPr>
            <w:rFonts w:ascii="Arial" w:hAnsi="Arial" w:cs="Arial"/>
          </w:rPr>
          <w:instrText xml:space="preserve"> PAGE   \* MERGEFORMAT </w:instrText>
        </w:r>
        <w:r w:rsidRPr="00CF5FE6">
          <w:rPr>
            <w:rFonts w:ascii="Arial" w:hAnsi="Arial" w:cs="Arial"/>
          </w:rPr>
          <w:fldChar w:fldCharType="separate"/>
        </w:r>
        <w:r w:rsidR="00F96DB2">
          <w:rPr>
            <w:rFonts w:ascii="Arial" w:hAnsi="Arial" w:cs="Arial"/>
            <w:noProof/>
          </w:rPr>
          <w:t>2</w:t>
        </w:r>
        <w:r w:rsidRPr="00CF5FE6">
          <w:rPr>
            <w:rFonts w:ascii="Arial" w:hAnsi="Arial" w:cs="Arial"/>
          </w:rPr>
          <w:fldChar w:fldCharType="end"/>
        </w:r>
      </w:p>
    </w:sdtContent>
  </w:sdt>
  <w:p w:rsidR="002464CE" w:rsidRPr="00CF5FE6" w:rsidRDefault="002464CE">
    <w:pPr>
      <w:pStyle w:val="Sidefod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4CE" w:rsidRDefault="002464CE" w:rsidP="001D3E30">
      <w:r>
        <w:separator/>
      </w:r>
    </w:p>
  </w:footnote>
  <w:footnote w:type="continuationSeparator" w:id="0">
    <w:p w:rsidR="002464CE" w:rsidRDefault="002464CE" w:rsidP="001D3E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4CE" w:rsidRDefault="002464CE" w:rsidP="00084427">
    <w:pPr>
      <w:pStyle w:val="normal0"/>
      <w:tabs>
        <w:tab w:val="center" w:pos="4819"/>
        <w:tab w:val="right" w:pos="9638"/>
      </w:tabs>
      <w:jc w:val="right"/>
    </w:pPr>
    <w:r>
      <w:rPr>
        <w:noProof/>
        <w:lang w:val="da-DK"/>
      </w:rPr>
      <w:drawing>
        <wp:inline distT="0" distB="0" distL="0" distR="0">
          <wp:extent cx="1547096" cy="647358"/>
          <wp:effectExtent l="0" t="0" r="0" b="0"/>
          <wp:docPr id="2" name="image3.jpg" descr="cid:A8934333-FC9F-4C05-8663-5A8E476B515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id:A8934333-FC9F-4C05-8663-5A8E476B515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7096" cy="6473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</w:t>
    </w:r>
    <w:r>
      <w:rPr>
        <w:rFonts w:ascii="Calibri" w:eastAsia="Calibri" w:hAnsi="Calibri" w:cs="Calibri"/>
        <w:noProof/>
        <w:sz w:val="22"/>
        <w:szCs w:val="22"/>
        <w:lang w:val="da-DK"/>
      </w:rPr>
      <w:drawing>
        <wp:inline distT="114300" distB="114300" distL="114300" distR="114300">
          <wp:extent cx="2428311" cy="602297"/>
          <wp:effectExtent l="0" t="0" r="0" b="0"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8311" cy="6022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464CE" w:rsidRDefault="002464CE" w:rsidP="00084427">
    <w:pPr>
      <w:pStyle w:val="normal0"/>
      <w:tabs>
        <w:tab w:val="center" w:pos="4819"/>
        <w:tab w:val="right" w:pos="9638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254D1"/>
    <w:multiLevelType w:val="multilevel"/>
    <w:tmpl w:val="15CA2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5668D"/>
    <w:multiLevelType w:val="hybridMultilevel"/>
    <w:tmpl w:val="569E49A2"/>
    <w:lvl w:ilvl="0" w:tplc="1E96A75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53D89"/>
    <w:multiLevelType w:val="multilevel"/>
    <w:tmpl w:val="FDA422CA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76DF5"/>
    <w:multiLevelType w:val="hybridMultilevel"/>
    <w:tmpl w:val="A0182636"/>
    <w:lvl w:ilvl="0" w:tplc="252417E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3B548F"/>
    <w:multiLevelType w:val="hybridMultilevel"/>
    <w:tmpl w:val="5122EA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14624"/>
    <w:multiLevelType w:val="hybridMultilevel"/>
    <w:tmpl w:val="26807AE6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1427C"/>
    <w:multiLevelType w:val="hybridMultilevel"/>
    <w:tmpl w:val="16B0C9F4"/>
    <w:lvl w:ilvl="0" w:tplc="5D502A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7431C"/>
    <w:multiLevelType w:val="hybridMultilevel"/>
    <w:tmpl w:val="D778950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855C9"/>
    <w:multiLevelType w:val="hybridMultilevel"/>
    <w:tmpl w:val="D974C14C"/>
    <w:lvl w:ilvl="0" w:tplc="4B929432">
      <w:start w:val="1"/>
      <w:numFmt w:val="upperLetter"/>
      <w:lvlText w:val="(%1)"/>
      <w:lvlJc w:val="left"/>
      <w:pPr>
        <w:ind w:left="960" w:hanging="600"/>
      </w:pPr>
      <w:rPr>
        <w:rFonts w:hint="default"/>
        <w:b/>
        <w:sz w:val="4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938E0"/>
    <w:multiLevelType w:val="hybridMultilevel"/>
    <w:tmpl w:val="6D62D01C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243"/>
    <w:rsid w:val="000240C9"/>
    <w:rsid w:val="000359BF"/>
    <w:rsid w:val="00053243"/>
    <w:rsid w:val="00084427"/>
    <w:rsid w:val="000F7F45"/>
    <w:rsid w:val="00125DDD"/>
    <w:rsid w:val="0017650D"/>
    <w:rsid w:val="001D3E30"/>
    <w:rsid w:val="002464CE"/>
    <w:rsid w:val="00257DC9"/>
    <w:rsid w:val="002B7B4A"/>
    <w:rsid w:val="003037BD"/>
    <w:rsid w:val="00313533"/>
    <w:rsid w:val="003A15CA"/>
    <w:rsid w:val="003B7CB8"/>
    <w:rsid w:val="00420169"/>
    <w:rsid w:val="004453A2"/>
    <w:rsid w:val="005E6FA5"/>
    <w:rsid w:val="00675CD8"/>
    <w:rsid w:val="0069314F"/>
    <w:rsid w:val="006E032D"/>
    <w:rsid w:val="00707C46"/>
    <w:rsid w:val="0080399D"/>
    <w:rsid w:val="008B2E03"/>
    <w:rsid w:val="00955895"/>
    <w:rsid w:val="009C1945"/>
    <w:rsid w:val="009E6D75"/>
    <w:rsid w:val="00A37547"/>
    <w:rsid w:val="00AD6955"/>
    <w:rsid w:val="00BE4485"/>
    <w:rsid w:val="00C876A2"/>
    <w:rsid w:val="00CF5FE6"/>
    <w:rsid w:val="00D01D42"/>
    <w:rsid w:val="00D64B6C"/>
    <w:rsid w:val="00DE2094"/>
    <w:rsid w:val="00DF1A16"/>
    <w:rsid w:val="00E01115"/>
    <w:rsid w:val="00E22CCD"/>
    <w:rsid w:val="00E61CC9"/>
    <w:rsid w:val="00E8349F"/>
    <w:rsid w:val="00E90F19"/>
    <w:rsid w:val="00EA568A"/>
    <w:rsid w:val="00EB572D"/>
    <w:rsid w:val="00F152E5"/>
    <w:rsid w:val="00F3186C"/>
    <w:rsid w:val="00F96DB2"/>
    <w:rsid w:val="00FB6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53243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053243"/>
    <w:pPr>
      <w:jc w:val="center"/>
    </w:pPr>
    <w:rPr>
      <w:rFonts w:ascii="Arial" w:hAnsi="Arial"/>
      <w:sz w:val="72"/>
    </w:rPr>
  </w:style>
  <w:style w:type="paragraph" w:customStyle="1" w:styleId="BodyText31">
    <w:name w:val="Body Text 31"/>
    <w:basedOn w:val="Normal"/>
    <w:rsid w:val="00053243"/>
    <w:rPr>
      <w:rFonts w:ascii="Arial" w:hAnsi="Arial"/>
      <w:sz w:val="28"/>
    </w:rPr>
  </w:style>
  <w:style w:type="paragraph" w:styleId="Undertitel">
    <w:name w:val="Subtitle"/>
    <w:basedOn w:val="Normal"/>
    <w:link w:val="UndertitelTegn"/>
    <w:rsid w:val="00053243"/>
    <w:pPr>
      <w:shd w:val="clear" w:color="auto" w:fill="FFFFFF"/>
      <w:jc w:val="right"/>
    </w:pPr>
    <w:rPr>
      <w:rFonts w:ascii="Arial" w:hAnsi="Arial"/>
      <w:sz w:val="32"/>
    </w:rPr>
  </w:style>
  <w:style w:type="character" w:customStyle="1" w:styleId="UndertitelTegn">
    <w:name w:val="Undertitel Tegn"/>
    <w:basedOn w:val="Standardskrifttypeiafsnit"/>
    <w:link w:val="Undertitel"/>
    <w:rsid w:val="00053243"/>
    <w:rPr>
      <w:rFonts w:ascii="Arial" w:eastAsia="Times New Roman" w:hAnsi="Arial" w:cs="Times New Roman"/>
      <w:sz w:val="32"/>
      <w:szCs w:val="20"/>
      <w:shd w:val="clear" w:color="auto" w:fill="FFFFFF"/>
      <w:lang w:eastAsia="da-DK"/>
    </w:rPr>
  </w:style>
  <w:style w:type="paragraph" w:styleId="Titel">
    <w:name w:val="Title"/>
    <w:basedOn w:val="Normal"/>
    <w:link w:val="TitelTegn"/>
    <w:qFormat/>
    <w:rsid w:val="00053243"/>
    <w:pPr>
      <w:suppressAutoHyphens w:val="0"/>
      <w:jc w:val="center"/>
    </w:pPr>
    <w:rPr>
      <w:rFonts w:ascii="Garamond" w:hAnsi="Garamond"/>
      <w:b/>
      <w:sz w:val="32"/>
    </w:rPr>
  </w:style>
  <w:style w:type="character" w:customStyle="1" w:styleId="TitelTegn">
    <w:name w:val="Titel Tegn"/>
    <w:basedOn w:val="Standardskrifttypeiafsnit"/>
    <w:link w:val="Titel"/>
    <w:rsid w:val="00053243"/>
    <w:rPr>
      <w:rFonts w:ascii="Garamond" w:eastAsia="Times New Roman" w:hAnsi="Garamond" w:cs="Times New Roman"/>
      <w:b/>
      <w:sz w:val="32"/>
      <w:szCs w:val="20"/>
      <w:lang w:eastAsia="da-DK"/>
    </w:rPr>
  </w:style>
  <w:style w:type="paragraph" w:customStyle="1" w:styleId="Brdtekst21">
    <w:name w:val="Brødtekst 21"/>
    <w:basedOn w:val="Normal"/>
    <w:rsid w:val="00FB617C"/>
    <w:pPr>
      <w:suppressAutoHyphens w:val="0"/>
      <w:adjustRightInd w:val="0"/>
      <w:jc w:val="center"/>
    </w:pPr>
    <w:rPr>
      <w:rFonts w:ascii="Arial" w:hAnsi="Arial"/>
      <w:sz w:val="72"/>
    </w:rPr>
  </w:style>
  <w:style w:type="table" w:styleId="Tabel-Gitter">
    <w:name w:val="Table Grid"/>
    <w:basedOn w:val="Tabel-Normal"/>
    <w:uiPriority w:val="59"/>
    <w:rsid w:val="001D3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semiHidden/>
    <w:unhideWhenUsed/>
    <w:rsid w:val="001D3E3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1D3E30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1D3E3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D3E30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5E6FA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E6FA5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A37547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876A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876A2"/>
    <w:rPr>
      <w:rFonts w:ascii="Tahoma" w:eastAsia="Times New Roman" w:hAnsi="Tahoma" w:cs="Tahoma"/>
      <w:sz w:val="16"/>
      <w:szCs w:val="16"/>
      <w:lang w:eastAsia="da-DK"/>
    </w:rPr>
  </w:style>
  <w:style w:type="paragraph" w:customStyle="1" w:styleId="Default">
    <w:name w:val="Default"/>
    <w:rsid w:val="00DF1A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0">
    <w:name w:val="normal"/>
    <w:rsid w:val="0008442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Verdana" w:eastAsia="Verdana" w:hAnsi="Verdana" w:cs="Verdana"/>
      <w:color w:val="000000"/>
      <w:sz w:val="18"/>
      <w:szCs w:val="18"/>
      <w:lang w:val="en-US"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B572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B572D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B572D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B572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B57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6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mevoicerepor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72E04-849C-4BFC-A9E2-2499C603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200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Solveig Nielsen</dc:creator>
  <cp:lastModifiedBy>Helene Kannegaard</cp:lastModifiedBy>
  <cp:revision>13</cp:revision>
  <dcterms:created xsi:type="dcterms:W3CDTF">2017-08-21T08:08:00Z</dcterms:created>
  <dcterms:modified xsi:type="dcterms:W3CDTF">2018-08-16T12:03:00Z</dcterms:modified>
</cp:coreProperties>
</file>